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54082" w14:textId="56F0754E" w:rsidR="00C21373" w:rsidRPr="00AE149F" w:rsidRDefault="00C21373" w:rsidP="00C21373">
      <w:pPr>
        <w:pStyle w:val="ad"/>
        <w:jc w:val="both"/>
      </w:pPr>
      <w:bookmarkStart w:id="0" w:name="_GoBack"/>
      <w:r w:rsidRPr="00AE149F">
        <w:t>Закон Приднестровской Молдавской Республики от 16 апреля 2008 года № 447-З-</w:t>
      </w:r>
      <w:r w:rsidRPr="00AE149F">
        <w:rPr>
          <w:lang w:val="en-US"/>
        </w:rPr>
        <w:t>IV</w:t>
      </w:r>
      <w:r w:rsidRPr="00AE149F">
        <w:t xml:space="preserve"> «О благотворительной деятельности и благотворительных организациях» (САЗ 08-15)</w:t>
      </w:r>
    </w:p>
    <w:bookmarkEnd w:id="0"/>
    <w:p w14:paraId="5D11AECC" w14:textId="77777777" w:rsidR="00C21373" w:rsidRDefault="00C21373" w:rsidP="00C21373">
      <w:pPr>
        <w:widowControl w:val="0"/>
        <w:adjustRightInd w:val="0"/>
        <w:jc w:val="center"/>
        <w:outlineLvl w:val="0"/>
        <w:rPr>
          <w:rStyle w:val="text-small"/>
          <w:rFonts w:ascii="Helvetica" w:hAnsi="Helvetica" w:cs="Helvetica"/>
          <w:color w:val="333333"/>
          <w:sz w:val="18"/>
          <w:szCs w:val="18"/>
        </w:rPr>
      </w:pPr>
    </w:p>
    <w:p w14:paraId="2D3BDCC9" w14:textId="77777777" w:rsidR="00C21373" w:rsidRPr="00AE149F" w:rsidRDefault="00C21373" w:rsidP="00C21373">
      <w:pPr>
        <w:widowControl w:val="0"/>
        <w:adjustRightInd w:val="0"/>
        <w:jc w:val="center"/>
        <w:outlineLvl w:val="0"/>
        <w:rPr>
          <w:bCs/>
          <w:caps/>
          <w:sz w:val="28"/>
          <w:szCs w:val="28"/>
        </w:rPr>
      </w:pPr>
    </w:p>
    <w:p w14:paraId="5314BF85" w14:textId="61D115BD" w:rsidR="00C21373" w:rsidRPr="00DD439A" w:rsidRDefault="00C21373" w:rsidP="00C21373">
      <w:pPr>
        <w:widowControl w:val="0"/>
        <w:adjustRightInd w:val="0"/>
        <w:jc w:val="center"/>
        <w:outlineLvl w:val="0"/>
        <w:rPr>
          <w:bCs/>
          <w:caps/>
          <w:sz w:val="28"/>
          <w:szCs w:val="28"/>
        </w:rPr>
      </w:pPr>
      <w:r w:rsidRPr="00DD439A">
        <w:rPr>
          <w:bCs/>
          <w:caps/>
          <w:sz w:val="28"/>
          <w:szCs w:val="28"/>
          <w:lang w:val="en-US"/>
        </w:rPr>
        <w:t>BAZ</w:t>
      </w:r>
    </w:p>
    <w:p w14:paraId="5E042EAD" w14:textId="77777777" w:rsidR="00C21373" w:rsidRPr="00DD439A" w:rsidRDefault="00C21373" w:rsidP="00C21373">
      <w:pPr>
        <w:pStyle w:val="a8"/>
        <w:rPr>
          <w:szCs w:val="28"/>
        </w:rPr>
      </w:pPr>
    </w:p>
    <w:p w14:paraId="617F8920" w14:textId="77777777" w:rsidR="00C21373" w:rsidRPr="00DD439A" w:rsidRDefault="00C21373" w:rsidP="00C2137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D439A">
        <w:rPr>
          <w:rFonts w:ascii="Times New Roman" w:hAnsi="Times New Roman"/>
          <w:b/>
          <w:sz w:val="28"/>
          <w:szCs w:val="28"/>
        </w:rPr>
        <w:t>О БЛАГОТВОРИТЕЛЬНОЙ ДЕЯТЕЛЬНОСТИ И БЛАГОТВОРИТЕЛЬНЫХ ОРГАНИЗАЦИЯХ</w:t>
      </w:r>
    </w:p>
    <w:p w14:paraId="74BC6823" w14:textId="77777777" w:rsidR="00C21373" w:rsidRPr="00DD439A" w:rsidRDefault="00C21373" w:rsidP="00C2137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D439A">
        <w:rPr>
          <w:rFonts w:ascii="Times New Roman" w:hAnsi="Times New Roman"/>
          <w:sz w:val="28"/>
          <w:szCs w:val="28"/>
        </w:rPr>
        <w:t xml:space="preserve">(ТЕКУЩАЯ РЕДАКЦИЯ ПО СОСТОЯНИЮ НА </w:t>
      </w:r>
      <w:r w:rsidRPr="00CD2A93">
        <w:rPr>
          <w:rFonts w:ascii="Times New Roman" w:hAnsi="Times New Roman"/>
          <w:sz w:val="28"/>
          <w:szCs w:val="28"/>
        </w:rPr>
        <w:t xml:space="preserve">31 </w:t>
      </w:r>
      <w:r>
        <w:rPr>
          <w:rFonts w:ascii="Times New Roman" w:hAnsi="Times New Roman"/>
          <w:sz w:val="28"/>
          <w:szCs w:val="28"/>
        </w:rPr>
        <w:t>МАРТА</w:t>
      </w:r>
      <w:r w:rsidRPr="00DD439A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6</w:t>
      </w:r>
      <w:r w:rsidRPr="00DD439A">
        <w:rPr>
          <w:rFonts w:ascii="Times New Roman" w:hAnsi="Times New Roman"/>
          <w:sz w:val="28"/>
          <w:szCs w:val="28"/>
        </w:rPr>
        <w:t xml:space="preserve"> ГОДА)</w:t>
      </w:r>
    </w:p>
    <w:p w14:paraId="7AF40CE8" w14:textId="77777777" w:rsidR="00C21373" w:rsidRPr="00DD439A" w:rsidRDefault="00C21373" w:rsidP="00C2137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7FA02CC5" w14:textId="77777777" w:rsidR="00C21373" w:rsidRPr="00DD439A" w:rsidRDefault="00C21373" w:rsidP="00C21373">
      <w:pPr>
        <w:pStyle w:val="a3"/>
        <w:jc w:val="center"/>
        <w:outlineLvl w:val="0"/>
        <w:rPr>
          <w:rFonts w:ascii="Times New Roman" w:hAnsi="Times New Roman"/>
          <w:sz w:val="28"/>
          <w:szCs w:val="28"/>
        </w:rPr>
      </w:pPr>
      <w:r w:rsidRPr="00DD439A">
        <w:rPr>
          <w:rFonts w:ascii="Times New Roman" w:hAnsi="Times New Roman"/>
          <w:sz w:val="28"/>
          <w:szCs w:val="28"/>
        </w:rPr>
        <w:t>ЗАКОН</w:t>
      </w:r>
    </w:p>
    <w:p w14:paraId="3EE27196" w14:textId="77777777" w:rsidR="00C21373" w:rsidRPr="00DD439A" w:rsidRDefault="00C21373" w:rsidP="00C2137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02C5040" w14:textId="77777777" w:rsidR="00C21373" w:rsidRPr="00DD439A" w:rsidRDefault="00C21373" w:rsidP="00C21373">
      <w:pPr>
        <w:pStyle w:val="a3"/>
        <w:jc w:val="center"/>
        <w:outlineLvl w:val="0"/>
        <w:rPr>
          <w:rFonts w:ascii="Times New Roman" w:hAnsi="Times New Roman"/>
          <w:sz w:val="28"/>
          <w:szCs w:val="28"/>
        </w:rPr>
      </w:pPr>
      <w:r w:rsidRPr="00DD439A">
        <w:rPr>
          <w:rFonts w:ascii="Times New Roman" w:hAnsi="Times New Roman"/>
          <w:sz w:val="28"/>
          <w:szCs w:val="28"/>
        </w:rPr>
        <w:t>ПРЕЗИДЕНТ</w:t>
      </w:r>
    </w:p>
    <w:p w14:paraId="0F0F690A" w14:textId="77777777" w:rsidR="00C21373" w:rsidRPr="00DD439A" w:rsidRDefault="00C21373" w:rsidP="00C21373">
      <w:pPr>
        <w:widowControl w:val="0"/>
        <w:adjustRightInd w:val="0"/>
        <w:jc w:val="center"/>
        <w:rPr>
          <w:bCs/>
          <w:caps/>
          <w:sz w:val="28"/>
          <w:szCs w:val="28"/>
        </w:rPr>
      </w:pPr>
      <w:r w:rsidRPr="00DD439A">
        <w:rPr>
          <w:caps/>
          <w:sz w:val="28"/>
          <w:szCs w:val="28"/>
        </w:rPr>
        <w:t>Приднестровской Молдавской Республики</w:t>
      </w:r>
      <w:r w:rsidRPr="00DD439A">
        <w:rPr>
          <w:bCs/>
          <w:caps/>
          <w:sz w:val="28"/>
          <w:szCs w:val="28"/>
        </w:rPr>
        <w:t xml:space="preserve"> </w:t>
      </w:r>
    </w:p>
    <w:p w14:paraId="5D3D6A8A" w14:textId="77777777" w:rsidR="00C21373" w:rsidRPr="00DD439A" w:rsidRDefault="00C21373" w:rsidP="00C2137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82D1C08" w14:textId="77777777" w:rsidR="00C21373" w:rsidRPr="00DD439A" w:rsidRDefault="00C21373" w:rsidP="00C2137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59927F7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Настоящий Закон устанавливает основы правового регулирования благотворительной деятельности, определяет возможность ее поддержки органами государственной власти и органами местного самоуправления, особенности создания и деятельности благотворительных организаций в целях широкого распространения и развития благотворительной деятельности в Приднестровской Молдавской Республике.</w:t>
      </w:r>
    </w:p>
    <w:p w14:paraId="2F9EE607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</w:p>
    <w:p w14:paraId="7DEB7654" w14:textId="77777777" w:rsidR="00C21373" w:rsidRPr="00DD439A" w:rsidRDefault="00C21373" w:rsidP="00C21373">
      <w:pPr>
        <w:spacing w:line="0" w:lineRule="atLeast"/>
        <w:ind w:firstLine="678"/>
        <w:jc w:val="both"/>
        <w:outlineLvl w:val="0"/>
        <w:rPr>
          <w:sz w:val="28"/>
          <w:szCs w:val="28"/>
        </w:rPr>
      </w:pPr>
      <w:r w:rsidRPr="00DD439A">
        <w:rPr>
          <w:b/>
          <w:bCs/>
          <w:sz w:val="28"/>
          <w:szCs w:val="28"/>
        </w:rPr>
        <w:t>РАЗДЕЛ 1. ОБЩИЕ ПОЛОЖЕНИЯ</w:t>
      </w:r>
    </w:p>
    <w:p w14:paraId="4D2761E9" w14:textId="77777777" w:rsidR="00C21373" w:rsidRPr="00DD439A" w:rsidRDefault="00C21373" w:rsidP="00C21373">
      <w:pPr>
        <w:spacing w:line="0" w:lineRule="atLeast"/>
        <w:ind w:firstLine="678"/>
        <w:jc w:val="both"/>
        <w:rPr>
          <w:b/>
          <w:bCs/>
          <w:sz w:val="28"/>
          <w:szCs w:val="28"/>
        </w:rPr>
      </w:pPr>
    </w:p>
    <w:p w14:paraId="7AE408F9" w14:textId="77777777" w:rsidR="00C21373" w:rsidRPr="00DD439A" w:rsidRDefault="00C21373" w:rsidP="00C21373">
      <w:pPr>
        <w:spacing w:line="0" w:lineRule="atLeast"/>
        <w:ind w:firstLine="678"/>
        <w:jc w:val="both"/>
        <w:outlineLvl w:val="0"/>
        <w:rPr>
          <w:bCs/>
          <w:sz w:val="28"/>
          <w:szCs w:val="28"/>
        </w:rPr>
      </w:pPr>
      <w:r w:rsidRPr="00DD439A">
        <w:rPr>
          <w:b/>
          <w:bCs/>
          <w:sz w:val="28"/>
          <w:szCs w:val="28"/>
        </w:rPr>
        <w:t xml:space="preserve">Статья 1. </w:t>
      </w:r>
      <w:r w:rsidRPr="00DD439A">
        <w:rPr>
          <w:bCs/>
          <w:sz w:val="28"/>
          <w:szCs w:val="28"/>
        </w:rPr>
        <w:t>Благотворительная деятельность</w:t>
      </w:r>
    </w:p>
    <w:p w14:paraId="193936CA" w14:textId="77777777" w:rsidR="00C21373" w:rsidRPr="00DD439A" w:rsidRDefault="00C21373" w:rsidP="00C21373">
      <w:pPr>
        <w:spacing w:line="0" w:lineRule="atLeast"/>
        <w:ind w:firstLine="678"/>
        <w:jc w:val="both"/>
        <w:outlineLvl w:val="0"/>
        <w:rPr>
          <w:bCs/>
          <w:sz w:val="28"/>
          <w:szCs w:val="28"/>
        </w:rPr>
      </w:pPr>
    </w:p>
    <w:p w14:paraId="42F7A073" w14:textId="77777777" w:rsidR="00C21373" w:rsidRPr="00DD439A" w:rsidRDefault="00C21373" w:rsidP="00C21373">
      <w:pPr>
        <w:jc w:val="both"/>
        <w:rPr>
          <w:b/>
          <w:i/>
          <w:sz w:val="24"/>
          <w:szCs w:val="24"/>
        </w:rPr>
      </w:pPr>
      <w:r w:rsidRPr="00DD439A">
        <w:rPr>
          <w:b/>
          <w:i/>
          <w:sz w:val="24"/>
          <w:szCs w:val="24"/>
        </w:rPr>
        <w:t xml:space="preserve">-- Часть первая статьи 1 </w:t>
      </w:r>
      <w:r w:rsidRPr="00DD439A">
        <w:rPr>
          <w:b/>
          <w:i/>
          <w:color w:val="008000"/>
          <w:sz w:val="24"/>
          <w:szCs w:val="24"/>
        </w:rPr>
        <w:t>в новой редакции</w:t>
      </w:r>
      <w:r w:rsidRPr="00DD439A">
        <w:rPr>
          <w:b/>
          <w:i/>
          <w:sz w:val="24"/>
          <w:szCs w:val="24"/>
        </w:rPr>
        <w:t xml:space="preserve"> (Закон № 254-ЗИД-</w:t>
      </w:r>
      <w:r w:rsidRPr="00DD439A">
        <w:rPr>
          <w:b/>
          <w:i/>
          <w:sz w:val="24"/>
          <w:szCs w:val="24"/>
          <w:lang w:val="en-US"/>
        </w:rPr>
        <w:t>V</w:t>
      </w:r>
      <w:r w:rsidRPr="00DD439A">
        <w:rPr>
          <w:b/>
          <w:i/>
          <w:sz w:val="24"/>
          <w:szCs w:val="24"/>
        </w:rPr>
        <w:t xml:space="preserve"> от</w:t>
      </w:r>
      <w:r w:rsidRPr="00DD439A">
        <w:rPr>
          <w:b/>
          <w:i/>
          <w:caps/>
          <w:sz w:val="24"/>
          <w:szCs w:val="24"/>
        </w:rPr>
        <w:t xml:space="preserve"> 28 </w:t>
      </w:r>
      <w:r w:rsidRPr="00DD439A">
        <w:rPr>
          <w:b/>
          <w:i/>
          <w:sz w:val="24"/>
          <w:szCs w:val="24"/>
        </w:rPr>
        <w:t xml:space="preserve">ноября </w:t>
      </w:r>
      <w:r w:rsidRPr="00DD439A">
        <w:rPr>
          <w:b/>
          <w:i/>
          <w:sz w:val="24"/>
          <w:szCs w:val="24"/>
        </w:rPr>
        <w:br/>
        <w:t>2013 года);</w:t>
      </w:r>
    </w:p>
    <w:p w14:paraId="30D3370B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</w:p>
    <w:p w14:paraId="31F35D9D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Под благотворительной деятельностью понимается добровольная деятельность граждан и юридических лиц по бескорыстной (безвозмездной или на льготных условиях) передаче гражданам или юридическим лицам имущества, в том числе денежных средств, бескорыстному выполнению работ, предоставлению услуг.</w:t>
      </w:r>
    </w:p>
    <w:p w14:paraId="605B27D9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Направление денежных и других материальных средств, оказание помощи в иных формах коммерческим организациям, а также поддержка политических партий, общественных объединений, уставы  которых предусматривают участие в выборах и референдумах в соответствии с действующим законодательством Приднестровской Молдавской Республики, благотворительной деятельностью не являются.</w:t>
      </w:r>
    </w:p>
    <w:p w14:paraId="2414AB8A" w14:textId="77777777" w:rsidR="00C21373" w:rsidRPr="00DD439A" w:rsidRDefault="00C21373" w:rsidP="00C21373">
      <w:pPr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Проводить одновременно с благотворительной деятельностью предвыборную агитацию, агитацию по вопросам референдума запрещается.</w:t>
      </w:r>
    </w:p>
    <w:p w14:paraId="4805A2B3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</w:p>
    <w:p w14:paraId="1B3F9781" w14:textId="77777777" w:rsidR="00C21373" w:rsidRPr="00DD439A" w:rsidRDefault="00C21373" w:rsidP="00C21373">
      <w:pPr>
        <w:spacing w:line="0" w:lineRule="atLeast"/>
        <w:ind w:firstLine="678"/>
        <w:jc w:val="both"/>
        <w:outlineLvl w:val="0"/>
        <w:rPr>
          <w:bCs/>
          <w:sz w:val="28"/>
          <w:szCs w:val="28"/>
        </w:rPr>
      </w:pPr>
      <w:r w:rsidRPr="00DD439A">
        <w:rPr>
          <w:b/>
          <w:bCs/>
          <w:sz w:val="28"/>
          <w:szCs w:val="28"/>
        </w:rPr>
        <w:t xml:space="preserve">Статья 2. </w:t>
      </w:r>
      <w:r w:rsidRPr="00DD439A">
        <w:rPr>
          <w:bCs/>
          <w:sz w:val="28"/>
          <w:szCs w:val="28"/>
        </w:rPr>
        <w:t>Цели благотворительной деятельности</w:t>
      </w:r>
    </w:p>
    <w:p w14:paraId="71A3E79B" w14:textId="77777777" w:rsidR="00C21373" w:rsidRPr="00DD439A" w:rsidRDefault="00C21373" w:rsidP="00C21373">
      <w:pPr>
        <w:spacing w:line="0" w:lineRule="atLeast"/>
        <w:ind w:firstLine="678"/>
        <w:jc w:val="both"/>
        <w:outlineLvl w:val="0"/>
        <w:rPr>
          <w:bCs/>
          <w:sz w:val="28"/>
          <w:szCs w:val="28"/>
        </w:rPr>
      </w:pPr>
    </w:p>
    <w:p w14:paraId="37F92AE8" w14:textId="77777777" w:rsidR="00C21373" w:rsidRPr="00DD439A" w:rsidRDefault="00C21373" w:rsidP="00C21373">
      <w:pPr>
        <w:jc w:val="both"/>
        <w:rPr>
          <w:b/>
          <w:i/>
          <w:sz w:val="24"/>
          <w:szCs w:val="24"/>
        </w:rPr>
      </w:pPr>
      <w:r w:rsidRPr="00DD439A">
        <w:rPr>
          <w:b/>
          <w:i/>
          <w:sz w:val="24"/>
          <w:szCs w:val="24"/>
        </w:rPr>
        <w:lastRenderedPageBreak/>
        <w:t>-- Статья 2 с изменением (Закон № 254-ЗИД-</w:t>
      </w:r>
      <w:r w:rsidRPr="00DD439A">
        <w:rPr>
          <w:b/>
          <w:i/>
          <w:sz w:val="24"/>
          <w:szCs w:val="24"/>
          <w:lang w:val="en-US"/>
        </w:rPr>
        <w:t>V</w:t>
      </w:r>
      <w:r w:rsidRPr="00DD439A">
        <w:rPr>
          <w:b/>
          <w:i/>
          <w:sz w:val="24"/>
          <w:szCs w:val="24"/>
        </w:rPr>
        <w:t xml:space="preserve"> от</w:t>
      </w:r>
      <w:r w:rsidRPr="00DD439A">
        <w:rPr>
          <w:b/>
          <w:i/>
          <w:caps/>
          <w:sz w:val="24"/>
          <w:szCs w:val="24"/>
        </w:rPr>
        <w:t xml:space="preserve"> 28 </w:t>
      </w:r>
      <w:r w:rsidRPr="00DD439A">
        <w:rPr>
          <w:b/>
          <w:i/>
          <w:sz w:val="24"/>
          <w:szCs w:val="24"/>
        </w:rPr>
        <w:t>ноября 2013 года);</w:t>
      </w:r>
    </w:p>
    <w:p w14:paraId="6CEFDB06" w14:textId="77777777" w:rsidR="00C21373" w:rsidRPr="00DD439A" w:rsidRDefault="00C21373" w:rsidP="00C21373">
      <w:pPr>
        <w:jc w:val="both"/>
        <w:rPr>
          <w:b/>
          <w:i/>
          <w:sz w:val="24"/>
          <w:szCs w:val="24"/>
        </w:rPr>
      </w:pPr>
      <w:r w:rsidRPr="00DD439A">
        <w:rPr>
          <w:b/>
          <w:i/>
          <w:sz w:val="24"/>
          <w:szCs w:val="24"/>
        </w:rPr>
        <w:t>-- Статья 2 дополнена подпунктами м)–х) (Закон № 254-ЗИД-</w:t>
      </w:r>
      <w:r w:rsidRPr="00DD439A">
        <w:rPr>
          <w:b/>
          <w:i/>
          <w:sz w:val="24"/>
          <w:szCs w:val="24"/>
          <w:lang w:val="en-US"/>
        </w:rPr>
        <w:t>V</w:t>
      </w:r>
      <w:r w:rsidRPr="00DD439A">
        <w:rPr>
          <w:b/>
          <w:i/>
          <w:sz w:val="24"/>
          <w:szCs w:val="24"/>
        </w:rPr>
        <w:t xml:space="preserve"> от</w:t>
      </w:r>
      <w:r w:rsidRPr="00DD439A">
        <w:rPr>
          <w:b/>
          <w:i/>
          <w:caps/>
          <w:sz w:val="24"/>
          <w:szCs w:val="24"/>
        </w:rPr>
        <w:t xml:space="preserve"> 28 </w:t>
      </w:r>
      <w:r w:rsidRPr="00DD439A">
        <w:rPr>
          <w:b/>
          <w:i/>
          <w:sz w:val="24"/>
          <w:szCs w:val="24"/>
        </w:rPr>
        <w:t xml:space="preserve">ноября </w:t>
      </w:r>
      <w:r w:rsidRPr="00DD439A">
        <w:rPr>
          <w:b/>
          <w:i/>
          <w:sz w:val="24"/>
          <w:szCs w:val="24"/>
        </w:rPr>
        <w:br/>
        <w:t>2013 года);</w:t>
      </w:r>
    </w:p>
    <w:p w14:paraId="48B25FBA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</w:p>
    <w:p w14:paraId="7E0F47CC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</w:p>
    <w:p w14:paraId="2B424629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Благотворительная деятельность осуществляется в целях:</w:t>
      </w:r>
    </w:p>
    <w:p w14:paraId="288A5FD9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а) социальной поддержки и защиты граждан, включая улучшение материального положения малообеспеченных, социальную реабилитацию безработных, инвалидов и иных лиц, которые в силу своих физических или интеллектуальных особенностей, иных обстоятельств не способны самостоятельно реализовать свои права и законные интересы;</w:t>
      </w:r>
    </w:p>
    <w:p w14:paraId="5F8BD036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б) подготовки населения к преодолению последствий стихийных бедствий, экологических, промышленных или иных катастроф, к предотвращению несчастных случаев;</w:t>
      </w:r>
    </w:p>
    <w:p w14:paraId="11BF934B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в) оказания помощи пострадавшим в результате стихийных бедствий, экологических, промышленных или иных катастроф, социальных, национальных, религиозных конфликтов, жертвам репрессий, беженцам и вынужденным переселенцам;</w:t>
      </w:r>
    </w:p>
    <w:p w14:paraId="7D825865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г) содействия укреплению мира, дружбы и согласия между народами, предотвращению социальных, национальных, религиозных конфликтов;</w:t>
      </w:r>
    </w:p>
    <w:p w14:paraId="0C8604B8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д) содействия укреплению престижа и роли семьи в обществе;</w:t>
      </w:r>
    </w:p>
    <w:p w14:paraId="0C6FBB39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е) содействия защите материнства, детства и отцовства;</w:t>
      </w:r>
    </w:p>
    <w:p w14:paraId="356E2BE9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ж) содействия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граждан;</w:t>
      </w:r>
    </w:p>
    <w:p w14:paraId="5E9757F1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з) содействия деятельности в сфере физической культуры и массового спорта;</w:t>
      </w:r>
    </w:p>
    <w:p w14:paraId="6F15B1A2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и) охраны окружающей природной среды и защиты животных;</w:t>
      </w:r>
    </w:p>
    <w:p w14:paraId="2E4C8213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к) содействия деятельности в области образования, науки, культуры, искусства, просвещения, духовному развитию личности;</w:t>
      </w:r>
    </w:p>
    <w:p w14:paraId="4826CDDF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л) охраны и должного содержания зданий, объектов и территорий, имеющих историческое, культурное или природоохранное значение, мест погребения;</w:t>
      </w:r>
    </w:p>
    <w:p w14:paraId="13B4BBFB" w14:textId="77777777" w:rsidR="00C21373" w:rsidRPr="00DD439A" w:rsidRDefault="00C21373" w:rsidP="00C21373">
      <w:pPr>
        <w:ind w:firstLine="709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м) подготовки населения в области защиты от чрезвычайных ситуаций, пропаганды знаний в области защиты населения и территорий от чрезвычайных ситуаций и обеспечения пожарной безопасности;</w:t>
      </w:r>
    </w:p>
    <w:p w14:paraId="179C491A" w14:textId="77777777" w:rsidR="00C21373" w:rsidRPr="00DD439A" w:rsidRDefault="00C21373" w:rsidP="00C21373">
      <w:pPr>
        <w:ind w:firstLine="709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н) социальной реабилитации детей-сирот; детей, оставшихся без попечения родителей; безнадзорных детей; детей, находящихся в трудной жизненной ситуации;</w:t>
      </w:r>
    </w:p>
    <w:p w14:paraId="61AD37C5" w14:textId="77777777" w:rsidR="00C21373" w:rsidRPr="00DD439A" w:rsidRDefault="00C21373" w:rsidP="00C21373">
      <w:pPr>
        <w:ind w:firstLine="709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о) оказания бесплатной юридической помощи и правового просвещения населения;</w:t>
      </w:r>
    </w:p>
    <w:p w14:paraId="4D416BCA" w14:textId="77777777" w:rsidR="00C21373" w:rsidRPr="00DD439A" w:rsidRDefault="00C21373" w:rsidP="00C21373">
      <w:pPr>
        <w:ind w:firstLine="709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п) содействия добровольческой деятельности;</w:t>
      </w:r>
    </w:p>
    <w:p w14:paraId="61D0FB73" w14:textId="77777777" w:rsidR="00C21373" w:rsidRPr="00DD439A" w:rsidRDefault="00C21373" w:rsidP="00C21373">
      <w:pPr>
        <w:ind w:firstLine="709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р) участия в деятельности по профилактике безнадзорности и правонарушений несовершеннолетних;</w:t>
      </w:r>
    </w:p>
    <w:p w14:paraId="294B472A" w14:textId="77777777" w:rsidR="00C21373" w:rsidRPr="00DD439A" w:rsidRDefault="00C21373" w:rsidP="00C21373">
      <w:pPr>
        <w:ind w:firstLine="709"/>
        <w:jc w:val="both"/>
        <w:rPr>
          <w:sz w:val="28"/>
          <w:szCs w:val="28"/>
        </w:rPr>
      </w:pPr>
      <w:r w:rsidRPr="00DD439A">
        <w:rPr>
          <w:sz w:val="28"/>
          <w:szCs w:val="28"/>
        </w:rPr>
        <w:lastRenderedPageBreak/>
        <w:t>с) содействия развитию научно-технического, художественного творчества детей и молодежи;</w:t>
      </w:r>
    </w:p>
    <w:p w14:paraId="47F5EEAC" w14:textId="77777777" w:rsidR="00C21373" w:rsidRPr="00DD439A" w:rsidRDefault="00C21373" w:rsidP="00C21373">
      <w:pPr>
        <w:ind w:firstLine="709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т) содействия патриотическому, духовно-нравственному воспитанию детей и молодежи;</w:t>
      </w:r>
    </w:p>
    <w:p w14:paraId="40D22336" w14:textId="77777777" w:rsidR="00C21373" w:rsidRPr="00DD439A" w:rsidRDefault="00C21373" w:rsidP="00C21373">
      <w:pPr>
        <w:ind w:firstLine="709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у) поддержки общественно значимых молодежных инициатив, проектов, детского и молодежного движения, детских и молодежных организаций;</w:t>
      </w:r>
    </w:p>
    <w:p w14:paraId="589DA994" w14:textId="77777777" w:rsidR="00C21373" w:rsidRPr="00DD439A" w:rsidRDefault="00C21373" w:rsidP="00C21373">
      <w:pPr>
        <w:ind w:firstLine="709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ф) содействия деятельности по производству и (или) распространению социальной рекламы;</w:t>
      </w:r>
    </w:p>
    <w:p w14:paraId="337F803D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х) содействия профилактике социально опасных форм поведения граждан.</w:t>
      </w:r>
    </w:p>
    <w:p w14:paraId="3D676619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</w:p>
    <w:p w14:paraId="42C4A0ED" w14:textId="77777777" w:rsidR="00C21373" w:rsidRPr="00DD439A" w:rsidRDefault="00C21373" w:rsidP="00C21373">
      <w:pPr>
        <w:spacing w:line="0" w:lineRule="atLeast"/>
        <w:ind w:firstLine="678"/>
        <w:jc w:val="both"/>
        <w:outlineLvl w:val="0"/>
        <w:rPr>
          <w:b/>
          <w:bCs/>
          <w:sz w:val="28"/>
          <w:szCs w:val="28"/>
        </w:rPr>
      </w:pPr>
      <w:r w:rsidRPr="00DD439A">
        <w:rPr>
          <w:b/>
          <w:bCs/>
          <w:sz w:val="28"/>
          <w:szCs w:val="28"/>
        </w:rPr>
        <w:t xml:space="preserve">Статья 3. </w:t>
      </w:r>
      <w:r w:rsidRPr="00DD439A">
        <w:rPr>
          <w:bCs/>
          <w:sz w:val="28"/>
          <w:szCs w:val="28"/>
        </w:rPr>
        <w:t>Законодательство о благотворительной деятельности</w:t>
      </w:r>
    </w:p>
    <w:p w14:paraId="0C5E87C1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</w:p>
    <w:p w14:paraId="218AC0EB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1. Законодательство о благотворительной деятельности состоит из Конституции Приднестровской Молдавской Республики, гражданского законодательства, законодательства, регулирующего деятельность некоммерческих организаций, настоящего Закона и иных нормативных правовых актов Приднестровской Молдавской Республики.</w:t>
      </w:r>
    </w:p>
    <w:p w14:paraId="6317CDFD" w14:textId="77777777" w:rsidR="00C21373" w:rsidRPr="00DD439A" w:rsidRDefault="00C21373" w:rsidP="00C21373">
      <w:pPr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2. Содержащиеся в иных нормативных правовых актах нормы, регулирующие благотворительную деятельность, не должны противоречить настоящему Закону.</w:t>
      </w:r>
    </w:p>
    <w:p w14:paraId="23463BDA" w14:textId="77777777" w:rsidR="00C21373" w:rsidRPr="00DD439A" w:rsidRDefault="00C21373" w:rsidP="00C21373">
      <w:pPr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Осуществление благотворительной деятельности гражданами и юридическими лицами в период избирательной кампании регулируется настоящим Законом, а также избирательным законодательством Приднестровской Молдавской Республики.</w:t>
      </w:r>
    </w:p>
    <w:p w14:paraId="5872E4F9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 xml:space="preserve">3. Если международным договором Приднестровской Молдавской </w:t>
      </w:r>
      <w:proofErr w:type="gramStart"/>
      <w:r w:rsidRPr="00DD439A">
        <w:rPr>
          <w:sz w:val="28"/>
          <w:szCs w:val="28"/>
        </w:rPr>
        <w:t>Республики  установлены</w:t>
      </w:r>
      <w:proofErr w:type="gramEnd"/>
      <w:r w:rsidRPr="00DD439A">
        <w:rPr>
          <w:sz w:val="28"/>
          <w:szCs w:val="28"/>
        </w:rPr>
        <w:t xml:space="preserve"> иные правила, чем предусмотренные настоящим Законом, применяются правила международного договора Приднестровской Молдавской Республики.</w:t>
      </w:r>
    </w:p>
    <w:p w14:paraId="4AC708EF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</w:p>
    <w:p w14:paraId="50AEA8EB" w14:textId="77777777" w:rsidR="00C21373" w:rsidRPr="00DD439A" w:rsidRDefault="00C21373" w:rsidP="00C21373">
      <w:pPr>
        <w:spacing w:line="0" w:lineRule="atLeast"/>
        <w:ind w:firstLine="678"/>
        <w:jc w:val="both"/>
        <w:outlineLvl w:val="0"/>
        <w:rPr>
          <w:bCs/>
          <w:sz w:val="28"/>
          <w:szCs w:val="28"/>
        </w:rPr>
      </w:pPr>
      <w:r w:rsidRPr="00DD439A">
        <w:rPr>
          <w:b/>
          <w:bCs/>
          <w:sz w:val="28"/>
          <w:szCs w:val="28"/>
        </w:rPr>
        <w:t xml:space="preserve">Статья 4. </w:t>
      </w:r>
      <w:r w:rsidRPr="00DD439A">
        <w:rPr>
          <w:bCs/>
          <w:sz w:val="28"/>
          <w:szCs w:val="28"/>
        </w:rPr>
        <w:t>Право на осуществление благотворительной деятельности</w:t>
      </w:r>
    </w:p>
    <w:p w14:paraId="57930F05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</w:p>
    <w:p w14:paraId="3FB40FE1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1. Граждане и юридические лица вправе беспрепятственно осуществлять благотворительную деятельность на основе добровольности и свободы выбора ее целей.</w:t>
      </w:r>
    </w:p>
    <w:p w14:paraId="79D1F524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2. Граждане и юридические лица вправе свободно осуществлять благотворительную деятельность индивидуально или объединившись, с образованием или без образования благотворительной организации.</w:t>
      </w:r>
    </w:p>
    <w:p w14:paraId="06B64E15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 xml:space="preserve">3. Никто не вправе ограничивать свободу выбора установленных </w:t>
      </w:r>
      <w:proofErr w:type="gramStart"/>
      <w:r w:rsidRPr="00DD439A">
        <w:rPr>
          <w:sz w:val="28"/>
          <w:szCs w:val="28"/>
        </w:rPr>
        <w:t>настоящим  Законом</w:t>
      </w:r>
      <w:proofErr w:type="gramEnd"/>
      <w:r w:rsidRPr="00DD439A">
        <w:rPr>
          <w:sz w:val="28"/>
          <w:szCs w:val="28"/>
        </w:rPr>
        <w:t xml:space="preserve"> целей благотворительной деятельности и форм ее осуществления.</w:t>
      </w:r>
    </w:p>
    <w:p w14:paraId="1ADE339A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</w:p>
    <w:p w14:paraId="596E68B8" w14:textId="77777777" w:rsidR="00C21373" w:rsidRPr="00DD439A" w:rsidRDefault="00C21373" w:rsidP="00C21373">
      <w:pPr>
        <w:spacing w:line="0" w:lineRule="atLeast"/>
        <w:ind w:firstLine="678"/>
        <w:jc w:val="both"/>
        <w:outlineLvl w:val="0"/>
        <w:rPr>
          <w:bCs/>
          <w:sz w:val="28"/>
          <w:szCs w:val="28"/>
        </w:rPr>
      </w:pPr>
      <w:r w:rsidRPr="00DD439A">
        <w:rPr>
          <w:b/>
          <w:bCs/>
          <w:sz w:val="28"/>
          <w:szCs w:val="28"/>
        </w:rPr>
        <w:t xml:space="preserve">Статья 5. </w:t>
      </w:r>
      <w:r w:rsidRPr="00DD439A">
        <w:rPr>
          <w:bCs/>
          <w:sz w:val="28"/>
          <w:szCs w:val="28"/>
        </w:rPr>
        <w:t>Участники благотворительной деятельности</w:t>
      </w:r>
    </w:p>
    <w:p w14:paraId="7BB44982" w14:textId="77777777" w:rsidR="00C21373" w:rsidRPr="00DD439A" w:rsidRDefault="00C21373" w:rsidP="00C21373">
      <w:pPr>
        <w:spacing w:line="0" w:lineRule="atLeast"/>
        <w:ind w:firstLine="678"/>
        <w:jc w:val="both"/>
        <w:outlineLvl w:val="0"/>
        <w:rPr>
          <w:bCs/>
          <w:sz w:val="28"/>
          <w:szCs w:val="28"/>
        </w:rPr>
      </w:pPr>
    </w:p>
    <w:p w14:paraId="4E750B4B" w14:textId="77777777" w:rsidR="00C21373" w:rsidRPr="00DD439A" w:rsidRDefault="00C21373" w:rsidP="00C21373">
      <w:pPr>
        <w:jc w:val="both"/>
        <w:rPr>
          <w:b/>
          <w:i/>
          <w:sz w:val="24"/>
          <w:szCs w:val="24"/>
        </w:rPr>
      </w:pPr>
      <w:r w:rsidRPr="00DD439A">
        <w:rPr>
          <w:b/>
          <w:i/>
          <w:sz w:val="24"/>
          <w:szCs w:val="24"/>
        </w:rPr>
        <w:lastRenderedPageBreak/>
        <w:t xml:space="preserve">-- Пункт 2 статьи 5 </w:t>
      </w:r>
      <w:r w:rsidRPr="00DD439A">
        <w:rPr>
          <w:b/>
          <w:i/>
          <w:color w:val="008000"/>
          <w:sz w:val="24"/>
          <w:szCs w:val="24"/>
        </w:rPr>
        <w:t>в новой редакции</w:t>
      </w:r>
      <w:r w:rsidRPr="00DD439A">
        <w:rPr>
          <w:b/>
          <w:i/>
          <w:sz w:val="24"/>
          <w:szCs w:val="24"/>
        </w:rPr>
        <w:t xml:space="preserve"> (Закон № 254-ЗИД-</w:t>
      </w:r>
      <w:r w:rsidRPr="00DD439A">
        <w:rPr>
          <w:b/>
          <w:i/>
          <w:sz w:val="24"/>
          <w:szCs w:val="24"/>
          <w:lang w:val="en-US"/>
        </w:rPr>
        <w:t>V</w:t>
      </w:r>
      <w:r w:rsidRPr="00DD439A">
        <w:rPr>
          <w:b/>
          <w:i/>
          <w:sz w:val="24"/>
          <w:szCs w:val="24"/>
        </w:rPr>
        <w:t xml:space="preserve"> от</w:t>
      </w:r>
      <w:r w:rsidRPr="00DD439A">
        <w:rPr>
          <w:b/>
          <w:i/>
          <w:caps/>
          <w:sz w:val="24"/>
          <w:szCs w:val="24"/>
        </w:rPr>
        <w:t xml:space="preserve"> 28 </w:t>
      </w:r>
      <w:r w:rsidRPr="00DD439A">
        <w:rPr>
          <w:b/>
          <w:i/>
          <w:sz w:val="24"/>
          <w:szCs w:val="24"/>
        </w:rPr>
        <w:t>ноября 2013 года);</w:t>
      </w:r>
    </w:p>
    <w:p w14:paraId="7B3F1AE1" w14:textId="77777777" w:rsidR="00C21373" w:rsidRPr="00DD439A" w:rsidRDefault="00C21373" w:rsidP="00C21373">
      <w:pPr>
        <w:jc w:val="both"/>
        <w:rPr>
          <w:b/>
          <w:i/>
          <w:sz w:val="24"/>
          <w:szCs w:val="24"/>
        </w:rPr>
      </w:pPr>
    </w:p>
    <w:p w14:paraId="3EF71363" w14:textId="77777777" w:rsidR="00C21373" w:rsidRPr="00DD439A" w:rsidRDefault="00C21373" w:rsidP="00C21373">
      <w:pPr>
        <w:jc w:val="both"/>
        <w:rPr>
          <w:b/>
          <w:i/>
          <w:sz w:val="24"/>
          <w:szCs w:val="24"/>
        </w:rPr>
      </w:pPr>
      <w:r w:rsidRPr="00DD439A">
        <w:rPr>
          <w:b/>
          <w:i/>
          <w:sz w:val="24"/>
          <w:szCs w:val="24"/>
        </w:rPr>
        <w:t xml:space="preserve">-- Пункт 3 статьи 5 </w:t>
      </w:r>
      <w:r w:rsidRPr="00DD439A">
        <w:rPr>
          <w:b/>
          <w:i/>
          <w:color w:val="008000"/>
          <w:sz w:val="24"/>
          <w:szCs w:val="24"/>
        </w:rPr>
        <w:t>в новой редакции</w:t>
      </w:r>
      <w:r w:rsidRPr="00DD439A">
        <w:rPr>
          <w:b/>
          <w:i/>
          <w:sz w:val="24"/>
          <w:szCs w:val="24"/>
        </w:rPr>
        <w:t xml:space="preserve"> (Закон № 254-ЗИД-</w:t>
      </w:r>
      <w:r w:rsidRPr="00DD439A">
        <w:rPr>
          <w:b/>
          <w:i/>
          <w:sz w:val="24"/>
          <w:szCs w:val="24"/>
          <w:lang w:val="en-US"/>
        </w:rPr>
        <w:t>V</w:t>
      </w:r>
      <w:r w:rsidRPr="00DD439A">
        <w:rPr>
          <w:b/>
          <w:i/>
          <w:sz w:val="24"/>
          <w:szCs w:val="24"/>
        </w:rPr>
        <w:t xml:space="preserve"> от</w:t>
      </w:r>
      <w:r w:rsidRPr="00DD439A">
        <w:rPr>
          <w:b/>
          <w:i/>
          <w:caps/>
          <w:sz w:val="24"/>
          <w:szCs w:val="24"/>
        </w:rPr>
        <w:t xml:space="preserve"> 28 </w:t>
      </w:r>
      <w:r w:rsidRPr="00DD439A">
        <w:rPr>
          <w:b/>
          <w:i/>
          <w:sz w:val="24"/>
          <w:szCs w:val="24"/>
        </w:rPr>
        <w:t>ноября 2013 года);</w:t>
      </w:r>
    </w:p>
    <w:p w14:paraId="27AF9B4D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</w:p>
    <w:p w14:paraId="16E5A6C0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</w:p>
    <w:p w14:paraId="033ADC0F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1. Под участниками благотворительной деятельности для целей настоящего Закона понимаются граждане Приднестровской Молдавской Республики, иностранные граждане, лица без гражданства, юридические лица, иностранные и международные организации, осуществляющие благотворительную деятельность, в том числе путем поддержки существующей или учреждения благотворительной организации (благотворители, добровольцы), а также граждане и юридические лица, в интересах которых осуществляется благотворительная деятельность (</w:t>
      </w:r>
      <w:proofErr w:type="spellStart"/>
      <w:r w:rsidRPr="00DD439A">
        <w:rPr>
          <w:sz w:val="28"/>
          <w:szCs w:val="28"/>
        </w:rPr>
        <w:t>благополучатели</w:t>
      </w:r>
      <w:proofErr w:type="spellEnd"/>
      <w:r w:rsidRPr="00DD439A">
        <w:rPr>
          <w:sz w:val="28"/>
          <w:szCs w:val="28"/>
        </w:rPr>
        <w:t>).</w:t>
      </w:r>
    </w:p>
    <w:p w14:paraId="0418E9CB" w14:textId="77777777" w:rsidR="00C21373" w:rsidRPr="00DD439A" w:rsidRDefault="00C21373" w:rsidP="00C21373">
      <w:pPr>
        <w:spacing w:line="0" w:lineRule="atLeast"/>
        <w:ind w:firstLine="709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2. Благотворители – лица, осуществляющие благотворительные пожертвования в формах:</w:t>
      </w:r>
    </w:p>
    <w:p w14:paraId="4ACDC905" w14:textId="77777777" w:rsidR="00C21373" w:rsidRPr="00DD439A" w:rsidRDefault="00C21373" w:rsidP="00C21373">
      <w:pPr>
        <w:spacing w:line="0" w:lineRule="atLeast"/>
        <w:ind w:firstLine="709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а) бескорыстной (безвозмездной или на льготных условиях) передачи в собственность либо во владение, пользование или распоряжение объектов гражданского права, в том числе денежных средств и объектов интеллектуальной собственности;</w:t>
      </w:r>
    </w:p>
    <w:p w14:paraId="53A59F18" w14:textId="77777777" w:rsidR="00C21373" w:rsidRPr="00DD439A" w:rsidRDefault="00C21373" w:rsidP="00C21373">
      <w:pPr>
        <w:spacing w:line="0" w:lineRule="atLeast"/>
        <w:ind w:firstLine="709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б) бескорыстного (безвозмездного или на льготных условиях) выполнения работ, предоставления услуг.</w:t>
      </w:r>
    </w:p>
    <w:p w14:paraId="13D547EB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Благотворители вправе определять цели и порядок использования своих пожертвований.</w:t>
      </w:r>
    </w:p>
    <w:p w14:paraId="7834C0EF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3. Добровольцы – физические лица, осуществляющие благотворительную деятельность в форме безвозмездного выполнения работ, оказания услуг (добровольческой деятельности).</w:t>
      </w:r>
    </w:p>
    <w:p w14:paraId="1ADA845E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 xml:space="preserve">4. </w:t>
      </w:r>
      <w:proofErr w:type="spellStart"/>
      <w:r w:rsidRPr="00DD439A">
        <w:rPr>
          <w:sz w:val="28"/>
          <w:szCs w:val="28"/>
        </w:rPr>
        <w:t>Благополучатели</w:t>
      </w:r>
      <w:proofErr w:type="spellEnd"/>
      <w:r w:rsidRPr="00DD439A">
        <w:rPr>
          <w:sz w:val="28"/>
          <w:szCs w:val="28"/>
        </w:rPr>
        <w:t xml:space="preserve"> – лица, получающие благотворительные пожертвования от благотворителей, помощь добровольцев.</w:t>
      </w:r>
    </w:p>
    <w:p w14:paraId="4C14C138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</w:p>
    <w:p w14:paraId="53456E97" w14:textId="77777777" w:rsidR="00C21373" w:rsidRPr="00DD439A" w:rsidRDefault="00C21373" w:rsidP="00C21373">
      <w:pPr>
        <w:spacing w:line="0" w:lineRule="atLeast"/>
        <w:ind w:firstLine="678"/>
        <w:jc w:val="both"/>
        <w:outlineLvl w:val="0"/>
        <w:rPr>
          <w:bCs/>
          <w:sz w:val="28"/>
          <w:szCs w:val="28"/>
        </w:rPr>
      </w:pPr>
      <w:r w:rsidRPr="00DD439A">
        <w:rPr>
          <w:b/>
          <w:bCs/>
          <w:sz w:val="28"/>
          <w:szCs w:val="28"/>
        </w:rPr>
        <w:t xml:space="preserve">Статья 6. </w:t>
      </w:r>
      <w:r w:rsidRPr="00DD439A">
        <w:rPr>
          <w:bCs/>
          <w:sz w:val="28"/>
          <w:szCs w:val="28"/>
        </w:rPr>
        <w:t>Благотворительная организация</w:t>
      </w:r>
    </w:p>
    <w:p w14:paraId="29B06A41" w14:textId="77777777" w:rsidR="00C21373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</w:p>
    <w:p w14:paraId="6FE8F975" w14:textId="77777777" w:rsidR="00C21373" w:rsidRPr="007D22F8" w:rsidRDefault="00C21373" w:rsidP="00C21373">
      <w:pPr>
        <w:spacing w:line="0" w:lineRule="atLeast"/>
        <w:ind w:firstLine="678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 Пункт 1 статьи </w:t>
      </w:r>
      <w:r w:rsidRPr="007D22F8">
        <w:rPr>
          <w:b/>
          <w:i/>
          <w:color w:val="339966"/>
          <w:sz w:val="24"/>
          <w:szCs w:val="24"/>
        </w:rPr>
        <w:t>в новой</w:t>
      </w:r>
      <w:r>
        <w:rPr>
          <w:b/>
          <w:i/>
          <w:sz w:val="24"/>
          <w:szCs w:val="24"/>
        </w:rPr>
        <w:t xml:space="preserve"> редакции (З-н № 37-ЗИ</w:t>
      </w:r>
      <w:r w:rsidRPr="007D22F8">
        <w:rPr>
          <w:b/>
          <w:i/>
          <w:sz w:val="24"/>
          <w:szCs w:val="24"/>
        </w:rPr>
        <w:t>-</w:t>
      </w:r>
      <w:r>
        <w:rPr>
          <w:b/>
          <w:i/>
          <w:sz w:val="24"/>
          <w:szCs w:val="24"/>
          <w:lang w:val="en-US"/>
        </w:rPr>
        <w:t>VI</w:t>
      </w:r>
      <w:r>
        <w:rPr>
          <w:b/>
          <w:i/>
          <w:sz w:val="24"/>
          <w:szCs w:val="24"/>
        </w:rPr>
        <w:t xml:space="preserve"> от 26.02.16г)</w:t>
      </w:r>
    </w:p>
    <w:p w14:paraId="57B6E009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</w:p>
    <w:p w14:paraId="1DBD8DB7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A65BC1">
        <w:rPr>
          <w:sz w:val="28"/>
          <w:szCs w:val="28"/>
        </w:rPr>
        <w:t xml:space="preserve">1. </w:t>
      </w:r>
      <w:r w:rsidRPr="00A65BC1">
        <w:rPr>
          <w:bCs/>
          <w:sz w:val="28"/>
          <w:szCs w:val="28"/>
        </w:rPr>
        <w:t>Благотворительной</w:t>
      </w:r>
      <w:r w:rsidRPr="00A65BC1">
        <w:rPr>
          <w:sz w:val="28"/>
          <w:szCs w:val="28"/>
        </w:rPr>
        <w:t xml:space="preserve"> организацией является некоммерческая организация, образованная для реализации предусмотренных настоящим Законом целей путем осуществления </w:t>
      </w:r>
      <w:r w:rsidRPr="00A65BC1">
        <w:rPr>
          <w:bCs/>
          <w:sz w:val="28"/>
          <w:szCs w:val="28"/>
        </w:rPr>
        <w:t>благотворительной</w:t>
      </w:r>
      <w:r w:rsidRPr="00A65BC1">
        <w:rPr>
          <w:sz w:val="28"/>
          <w:szCs w:val="28"/>
        </w:rPr>
        <w:t xml:space="preserve"> </w:t>
      </w:r>
      <w:r w:rsidRPr="00A65BC1">
        <w:rPr>
          <w:bCs/>
          <w:sz w:val="28"/>
          <w:szCs w:val="28"/>
        </w:rPr>
        <w:t>деятельности</w:t>
      </w:r>
      <w:r w:rsidRPr="00A65BC1">
        <w:rPr>
          <w:sz w:val="28"/>
          <w:szCs w:val="28"/>
        </w:rPr>
        <w:t xml:space="preserve"> в интересах отдельных категорий граждан либо общества в целом.</w:t>
      </w:r>
      <w:r w:rsidRPr="00A65BC1">
        <w:rPr>
          <w:color w:val="0000FF"/>
          <w:sz w:val="28"/>
          <w:szCs w:val="28"/>
        </w:rPr>
        <w:t xml:space="preserve"> </w:t>
      </w:r>
      <w:r w:rsidRPr="00A65BC1">
        <w:rPr>
          <w:sz w:val="28"/>
          <w:szCs w:val="28"/>
        </w:rPr>
        <w:t>Наименование благотворительной организации должно содержать указание на то, что организация является благотворительной</w:t>
      </w:r>
      <w:r w:rsidRPr="00DD439A">
        <w:rPr>
          <w:sz w:val="28"/>
          <w:szCs w:val="28"/>
        </w:rPr>
        <w:t>.</w:t>
      </w:r>
    </w:p>
    <w:p w14:paraId="0BF27429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2. Прибыль, полученная благотворительной организацией, распределению между ее учредителями (членами) не подлежит.</w:t>
      </w:r>
    </w:p>
    <w:p w14:paraId="6F5EF1BA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</w:p>
    <w:p w14:paraId="286C6C8D" w14:textId="77777777" w:rsidR="00C21373" w:rsidRPr="00DD439A" w:rsidRDefault="00C21373" w:rsidP="00C21373">
      <w:pPr>
        <w:spacing w:line="0" w:lineRule="atLeast"/>
        <w:ind w:firstLine="678"/>
        <w:jc w:val="both"/>
        <w:outlineLvl w:val="0"/>
        <w:rPr>
          <w:bCs/>
          <w:sz w:val="28"/>
          <w:szCs w:val="28"/>
        </w:rPr>
      </w:pPr>
      <w:r w:rsidRPr="00DD439A">
        <w:rPr>
          <w:b/>
          <w:bCs/>
          <w:sz w:val="28"/>
          <w:szCs w:val="28"/>
        </w:rPr>
        <w:t xml:space="preserve">Статья 7. </w:t>
      </w:r>
      <w:r w:rsidRPr="00DD439A">
        <w:rPr>
          <w:bCs/>
          <w:sz w:val="28"/>
          <w:szCs w:val="28"/>
        </w:rPr>
        <w:t>Формы благотворительных организаций</w:t>
      </w:r>
    </w:p>
    <w:p w14:paraId="628D19FD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</w:p>
    <w:p w14:paraId="5A2AE4A9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lastRenderedPageBreak/>
        <w:t>Благотворительные организации создаются в формах общественных организаций (объединений), фондов, учреждений и в иных организационно-правовых формах, предусмотренных действующим законодательством Приднестровской Молдавской Республики для некоммерческих организаций.</w:t>
      </w:r>
    </w:p>
    <w:p w14:paraId="3A931ADC" w14:textId="77777777" w:rsidR="00C21373" w:rsidRPr="00DD439A" w:rsidRDefault="00C21373" w:rsidP="00C21373">
      <w:pPr>
        <w:spacing w:line="0" w:lineRule="atLeast"/>
        <w:ind w:firstLine="678"/>
        <w:jc w:val="both"/>
        <w:rPr>
          <w:bCs/>
          <w:sz w:val="28"/>
          <w:szCs w:val="28"/>
        </w:rPr>
      </w:pPr>
    </w:p>
    <w:p w14:paraId="387A403D" w14:textId="77777777" w:rsidR="00C21373" w:rsidRPr="00DD439A" w:rsidRDefault="00C21373" w:rsidP="00C21373">
      <w:pPr>
        <w:spacing w:line="0" w:lineRule="atLeast"/>
        <w:ind w:firstLine="678"/>
        <w:jc w:val="both"/>
        <w:rPr>
          <w:bCs/>
          <w:sz w:val="28"/>
          <w:szCs w:val="28"/>
        </w:rPr>
      </w:pPr>
    </w:p>
    <w:p w14:paraId="44FF4797" w14:textId="77777777" w:rsidR="00C21373" w:rsidRPr="00DD439A" w:rsidRDefault="00C21373" w:rsidP="00C21373">
      <w:pPr>
        <w:spacing w:line="0" w:lineRule="atLeast"/>
        <w:ind w:firstLine="678"/>
        <w:jc w:val="both"/>
        <w:rPr>
          <w:bCs/>
          <w:sz w:val="28"/>
          <w:szCs w:val="28"/>
        </w:rPr>
      </w:pPr>
    </w:p>
    <w:p w14:paraId="106A471F" w14:textId="77777777" w:rsidR="00C21373" w:rsidRPr="00DD439A" w:rsidRDefault="00C21373" w:rsidP="00C21373">
      <w:pPr>
        <w:spacing w:line="0" w:lineRule="atLeast"/>
        <w:ind w:firstLine="678"/>
        <w:jc w:val="both"/>
        <w:rPr>
          <w:bCs/>
          <w:sz w:val="28"/>
          <w:szCs w:val="28"/>
        </w:rPr>
      </w:pPr>
    </w:p>
    <w:p w14:paraId="58372CE1" w14:textId="77777777" w:rsidR="00C21373" w:rsidRPr="00DD439A" w:rsidRDefault="00C21373" w:rsidP="00C21373">
      <w:pPr>
        <w:ind w:firstLine="709"/>
        <w:jc w:val="both"/>
        <w:outlineLvl w:val="0"/>
        <w:rPr>
          <w:sz w:val="28"/>
          <w:szCs w:val="28"/>
        </w:rPr>
      </w:pPr>
      <w:r w:rsidRPr="00DD439A">
        <w:rPr>
          <w:b/>
          <w:sz w:val="28"/>
          <w:szCs w:val="28"/>
        </w:rPr>
        <w:t>Статья 7-1.</w:t>
      </w:r>
      <w:r w:rsidRPr="00DD439A">
        <w:rPr>
          <w:sz w:val="28"/>
          <w:szCs w:val="28"/>
        </w:rPr>
        <w:t xml:space="preserve"> Правовые условия осуществления добровольцами </w:t>
      </w:r>
    </w:p>
    <w:p w14:paraId="57C18B8E" w14:textId="77777777" w:rsidR="00C21373" w:rsidRPr="00DD439A" w:rsidRDefault="00C21373" w:rsidP="00C21373">
      <w:pPr>
        <w:ind w:firstLine="709"/>
        <w:jc w:val="both"/>
        <w:rPr>
          <w:sz w:val="28"/>
          <w:szCs w:val="28"/>
        </w:rPr>
      </w:pPr>
      <w:r w:rsidRPr="00DD439A">
        <w:rPr>
          <w:sz w:val="28"/>
          <w:szCs w:val="28"/>
        </w:rPr>
        <w:tab/>
      </w:r>
      <w:r w:rsidRPr="00DD439A">
        <w:rPr>
          <w:sz w:val="28"/>
          <w:szCs w:val="28"/>
        </w:rPr>
        <w:tab/>
        <w:t xml:space="preserve">  благотворительной деятельности</w:t>
      </w:r>
    </w:p>
    <w:p w14:paraId="37139BEE" w14:textId="77777777" w:rsidR="00C21373" w:rsidRPr="00DD439A" w:rsidRDefault="00C21373" w:rsidP="00C21373">
      <w:pPr>
        <w:ind w:firstLine="709"/>
        <w:jc w:val="both"/>
        <w:rPr>
          <w:sz w:val="28"/>
          <w:szCs w:val="28"/>
        </w:rPr>
      </w:pPr>
    </w:p>
    <w:p w14:paraId="0651CF08" w14:textId="77777777" w:rsidR="00C21373" w:rsidRPr="00DD439A" w:rsidRDefault="00C21373" w:rsidP="00C21373">
      <w:pPr>
        <w:jc w:val="both"/>
        <w:rPr>
          <w:b/>
          <w:i/>
          <w:sz w:val="24"/>
          <w:szCs w:val="24"/>
        </w:rPr>
      </w:pPr>
      <w:r w:rsidRPr="00DD439A">
        <w:rPr>
          <w:b/>
          <w:i/>
          <w:sz w:val="24"/>
          <w:szCs w:val="24"/>
        </w:rPr>
        <w:t>-- Закон дополнен статьей 7-1 (Закон № 254-ЗИД-</w:t>
      </w:r>
      <w:r w:rsidRPr="00DD439A">
        <w:rPr>
          <w:b/>
          <w:i/>
          <w:sz w:val="24"/>
          <w:szCs w:val="24"/>
          <w:lang w:val="en-US"/>
        </w:rPr>
        <w:t>V</w:t>
      </w:r>
      <w:r w:rsidRPr="00DD439A">
        <w:rPr>
          <w:b/>
          <w:i/>
          <w:sz w:val="24"/>
          <w:szCs w:val="24"/>
        </w:rPr>
        <w:t xml:space="preserve"> от</w:t>
      </w:r>
      <w:r w:rsidRPr="00DD439A">
        <w:rPr>
          <w:b/>
          <w:i/>
          <w:caps/>
          <w:sz w:val="24"/>
          <w:szCs w:val="24"/>
        </w:rPr>
        <w:t xml:space="preserve"> 28 </w:t>
      </w:r>
      <w:r w:rsidRPr="00DD439A">
        <w:rPr>
          <w:b/>
          <w:i/>
          <w:sz w:val="24"/>
          <w:szCs w:val="24"/>
        </w:rPr>
        <w:t>ноября 2013 года);</w:t>
      </w:r>
    </w:p>
    <w:p w14:paraId="0B802A05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</w:p>
    <w:p w14:paraId="4ED8B990" w14:textId="77777777" w:rsidR="00C21373" w:rsidRPr="00DD439A" w:rsidRDefault="00C21373" w:rsidP="00C21373">
      <w:pPr>
        <w:ind w:firstLine="709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Благотворительная деятельность, осуществляемая добровольцами, регулируется законом Приднестровской Молдавской Республики о добровольческой деятельности».</w:t>
      </w:r>
    </w:p>
    <w:p w14:paraId="6B53A88B" w14:textId="77777777" w:rsidR="00C21373" w:rsidRPr="00DD439A" w:rsidRDefault="00C21373" w:rsidP="00C21373">
      <w:pPr>
        <w:spacing w:line="0" w:lineRule="atLeast"/>
        <w:ind w:firstLine="678"/>
        <w:jc w:val="both"/>
        <w:rPr>
          <w:bCs/>
          <w:sz w:val="28"/>
          <w:szCs w:val="28"/>
        </w:rPr>
      </w:pPr>
    </w:p>
    <w:p w14:paraId="0375D788" w14:textId="77777777" w:rsidR="00C21373" w:rsidRPr="00DD439A" w:rsidRDefault="00C21373" w:rsidP="00C21373">
      <w:pPr>
        <w:spacing w:line="0" w:lineRule="atLeast"/>
        <w:ind w:firstLine="678"/>
        <w:jc w:val="both"/>
        <w:outlineLvl w:val="0"/>
        <w:rPr>
          <w:b/>
          <w:bCs/>
          <w:sz w:val="28"/>
          <w:szCs w:val="28"/>
        </w:rPr>
      </w:pPr>
      <w:r w:rsidRPr="00DD439A">
        <w:rPr>
          <w:b/>
          <w:bCs/>
          <w:sz w:val="28"/>
          <w:szCs w:val="28"/>
        </w:rPr>
        <w:t xml:space="preserve">РАЗДЕЛ 2. ПОРЯДОК СОЗДАНИЯ И ПРЕКРАЩЕНИЯ </w:t>
      </w:r>
    </w:p>
    <w:p w14:paraId="5ADA39C5" w14:textId="77777777" w:rsidR="00C21373" w:rsidRPr="00DD439A" w:rsidRDefault="00C21373" w:rsidP="00C21373">
      <w:pPr>
        <w:spacing w:line="0" w:lineRule="atLeast"/>
        <w:ind w:left="1416" w:firstLine="708"/>
        <w:jc w:val="both"/>
        <w:outlineLvl w:val="0"/>
        <w:rPr>
          <w:b/>
          <w:bCs/>
          <w:sz w:val="28"/>
          <w:szCs w:val="28"/>
        </w:rPr>
      </w:pPr>
      <w:r w:rsidRPr="00DD439A">
        <w:rPr>
          <w:b/>
          <w:bCs/>
          <w:sz w:val="28"/>
          <w:szCs w:val="28"/>
        </w:rPr>
        <w:t xml:space="preserve"> ДЕЯТЕЛЬНОСТИ БЛАГОТВОРИТЕЛЬНОЙ </w:t>
      </w:r>
    </w:p>
    <w:p w14:paraId="00E731B5" w14:textId="77777777" w:rsidR="00C21373" w:rsidRPr="00DD439A" w:rsidRDefault="00C21373" w:rsidP="00C21373">
      <w:pPr>
        <w:spacing w:line="0" w:lineRule="atLeast"/>
        <w:ind w:left="1416" w:firstLine="708"/>
        <w:jc w:val="both"/>
        <w:outlineLvl w:val="0"/>
        <w:rPr>
          <w:b/>
          <w:bCs/>
          <w:sz w:val="28"/>
          <w:szCs w:val="28"/>
        </w:rPr>
      </w:pPr>
      <w:r w:rsidRPr="00DD439A">
        <w:rPr>
          <w:b/>
          <w:bCs/>
          <w:sz w:val="28"/>
          <w:szCs w:val="28"/>
        </w:rPr>
        <w:t xml:space="preserve"> ОРГАНИЗАЦИИ</w:t>
      </w:r>
    </w:p>
    <w:p w14:paraId="406A98E3" w14:textId="77777777" w:rsidR="00C21373" w:rsidRPr="00DD439A" w:rsidRDefault="00C21373" w:rsidP="00C21373">
      <w:pPr>
        <w:spacing w:line="0" w:lineRule="atLeast"/>
        <w:ind w:left="1416" w:firstLine="708"/>
        <w:jc w:val="both"/>
        <w:rPr>
          <w:sz w:val="28"/>
          <w:szCs w:val="28"/>
        </w:rPr>
      </w:pPr>
    </w:p>
    <w:p w14:paraId="547815C8" w14:textId="77777777" w:rsidR="00C21373" w:rsidRPr="00DD439A" w:rsidRDefault="00C21373" w:rsidP="00C21373">
      <w:pPr>
        <w:spacing w:line="0" w:lineRule="atLeast"/>
        <w:ind w:firstLine="678"/>
        <w:jc w:val="both"/>
        <w:outlineLvl w:val="0"/>
        <w:rPr>
          <w:bCs/>
          <w:sz w:val="28"/>
          <w:szCs w:val="28"/>
        </w:rPr>
      </w:pPr>
      <w:r w:rsidRPr="00DD439A">
        <w:rPr>
          <w:b/>
          <w:bCs/>
          <w:sz w:val="28"/>
          <w:szCs w:val="28"/>
        </w:rPr>
        <w:t xml:space="preserve">Статья 8. </w:t>
      </w:r>
      <w:r w:rsidRPr="00DD439A">
        <w:rPr>
          <w:bCs/>
          <w:sz w:val="28"/>
          <w:szCs w:val="28"/>
        </w:rPr>
        <w:t>Учредители благотворительной организации</w:t>
      </w:r>
    </w:p>
    <w:p w14:paraId="1DE86C61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</w:p>
    <w:p w14:paraId="78928D17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1. Учредителями благотворительной организации в зависимости от ее организационно-правовой формы могут выступать физические и (или) юридические лица. Органы государственной власти Приднестровской Молдавской Республики и органы местного самоуправления, а также государственные и муниципальные унитарные предприятия, государственные и муниципальные учреждения не могут выступать учредителями (участниками) благотворительной организации.</w:t>
      </w:r>
    </w:p>
    <w:p w14:paraId="293BB2FA" w14:textId="77777777" w:rsidR="00C21373" w:rsidRPr="00DD439A" w:rsidRDefault="00C21373" w:rsidP="00C21373">
      <w:pPr>
        <w:spacing w:line="0" w:lineRule="atLeast"/>
        <w:ind w:firstLine="678"/>
        <w:jc w:val="both"/>
        <w:rPr>
          <w:bCs/>
          <w:sz w:val="28"/>
          <w:szCs w:val="28"/>
        </w:rPr>
      </w:pPr>
      <w:r w:rsidRPr="00DD439A">
        <w:rPr>
          <w:sz w:val="28"/>
          <w:szCs w:val="28"/>
        </w:rPr>
        <w:t xml:space="preserve">2. </w:t>
      </w:r>
      <w:r w:rsidRPr="00DD439A">
        <w:rPr>
          <w:bCs/>
          <w:sz w:val="28"/>
          <w:szCs w:val="28"/>
        </w:rPr>
        <w:t>Учредителем благотворительной организации в форме учреждения может быть исключительно благотворительная организация.</w:t>
      </w:r>
    </w:p>
    <w:p w14:paraId="724DF1F7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</w:p>
    <w:p w14:paraId="33488612" w14:textId="77777777" w:rsidR="00C21373" w:rsidRPr="00DD439A" w:rsidRDefault="00C21373" w:rsidP="00C21373">
      <w:pPr>
        <w:spacing w:line="0" w:lineRule="atLeast"/>
        <w:ind w:firstLine="678"/>
        <w:jc w:val="both"/>
        <w:rPr>
          <w:bCs/>
          <w:sz w:val="28"/>
          <w:szCs w:val="28"/>
        </w:rPr>
      </w:pPr>
      <w:r w:rsidRPr="00DD439A">
        <w:rPr>
          <w:b/>
          <w:bCs/>
          <w:sz w:val="28"/>
          <w:szCs w:val="28"/>
        </w:rPr>
        <w:t xml:space="preserve">Статья 9. </w:t>
      </w:r>
      <w:r w:rsidRPr="00DD439A">
        <w:rPr>
          <w:bCs/>
          <w:sz w:val="28"/>
          <w:szCs w:val="28"/>
        </w:rPr>
        <w:t xml:space="preserve">Государственная регистрация благотворительной </w:t>
      </w:r>
    </w:p>
    <w:p w14:paraId="004C2567" w14:textId="77777777" w:rsidR="00C21373" w:rsidRPr="00DD439A" w:rsidRDefault="00C21373" w:rsidP="00C21373">
      <w:pPr>
        <w:spacing w:line="0" w:lineRule="atLeast"/>
        <w:ind w:left="1416"/>
        <w:jc w:val="both"/>
        <w:rPr>
          <w:bCs/>
          <w:sz w:val="28"/>
          <w:szCs w:val="28"/>
        </w:rPr>
      </w:pPr>
      <w:r w:rsidRPr="00DD439A">
        <w:rPr>
          <w:bCs/>
          <w:sz w:val="28"/>
          <w:szCs w:val="28"/>
        </w:rPr>
        <w:t xml:space="preserve">       организации</w:t>
      </w:r>
    </w:p>
    <w:p w14:paraId="04439120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</w:p>
    <w:p w14:paraId="2F232EA7" w14:textId="77777777" w:rsidR="00C21373" w:rsidRPr="00DD439A" w:rsidRDefault="00C21373" w:rsidP="00C2137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 xml:space="preserve">1. Для приобретения прав юридического лица благотворительная организация подлежит государственной регистрации в соответствии с законом Приднестровской Молдавской Республики о государственной регистрации юридических лиц и индивидуальных предпринимателей. </w:t>
      </w:r>
    </w:p>
    <w:p w14:paraId="73C17D17" w14:textId="77777777" w:rsidR="00C21373" w:rsidRPr="00DD439A" w:rsidRDefault="00C21373" w:rsidP="00C2137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Решение о государственной регистрации благотворительной организации принимается исполнительным органом государственной власти, в ведении которого находятся вопросы юстиции (далее – орган юстиции).</w:t>
      </w:r>
    </w:p>
    <w:p w14:paraId="60E8CCC2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lastRenderedPageBreak/>
        <w:t>2. Не допускается отказ в государственной регистрации благотворительной организации в связи с предоставлением ей юридического адреса гражданином по месту его жительства.</w:t>
      </w:r>
    </w:p>
    <w:p w14:paraId="5E041833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3. Решение об отказе в государственной регистрации благотворительной организации, а также уклонение от такой регистрации могут быть обжалованы в судебном порядке.</w:t>
      </w:r>
    </w:p>
    <w:p w14:paraId="5E2141AE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</w:p>
    <w:p w14:paraId="3CE1924B" w14:textId="77777777" w:rsidR="00C21373" w:rsidRPr="00DD439A" w:rsidRDefault="00C21373" w:rsidP="00C21373">
      <w:pPr>
        <w:spacing w:line="0" w:lineRule="atLeast"/>
        <w:ind w:firstLine="678"/>
        <w:jc w:val="both"/>
        <w:outlineLvl w:val="0"/>
        <w:rPr>
          <w:bCs/>
          <w:sz w:val="28"/>
          <w:szCs w:val="28"/>
        </w:rPr>
      </w:pPr>
      <w:r w:rsidRPr="00DD439A">
        <w:rPr>
          <w:b/>
          <w:bCs/>
          <w:sz w:val="28"/>
          <w:szCs w:val="28"/>
        </w:rPr>
        <w:t xml:space="preserve">Статья 10. </w:t>
      </w:r>
      <w:r w:rsidRPr="00DD439A">
        <w:rPr>
          <w:bCs/>
          <w:sz w:val="28"/>
          <w:szCs w:val="28"/>
        </w:rPr>
        <w:t xml:space="preserve">Высший орган управления благотворительной </w:t>
      </w:r>
    </w:p>
    <w:p w14:paraId="34B6182B" w14:textId="77777777" w:rsidR="00C21373" w:rsidRPr="00DD439A" w:rsidRDefault="00C21373" w:rsidP="00C21373">
      <w:pPr>
        <w:spacing w:line="0" w:lineRule="atLeast"/>
        <w:ind w:left="1416" w:firstLine="708"/>
        <w:jc w:val="both"/>
        <w:rPr>
          <w:bCs/>
          <w:sz w:val="28"/>
          <w:szCs w:val="28"/>
        </w:rPr>
      </w:pPr>
      <w:r w:rsidRPr="00DD439A">
        <w:rPr>
          <w:bCs/>
          <w:sz w:val="28"/>
          <w:szCs w:val="28"/>
        </w:rPr>
        <w:t>организацией</w:t>
      </w:r>
    </w:p>
    <w:p w14:paraId="48CA0A0E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</w:p>
    <w:p w14:paraId="09F08C29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1. Высшим органом управления благотворительной организацией является коллегиальный орган, формируемый в порядке, предусмотренном уставом благотворительной организации.</w:t>
      </w:r>
    </w:p>
    <w:p w14:paraId="6C3DC8E6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2. К компетенции высшего органа управления благотворительной организацией относятся:</w:t>
      </w:r>
    </w:p>
    <w:p w14:paraId="19510EC0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а) изменение устава благотворительной организации;</w:t>
      </w:r>
    </w:p>
    <w:p w14:paraId="55AFA481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б) образование исполнительных органов благотворительной организации, ее контрольно-ревизионных органов и досрочное прекращение их полномочий;</w:t>
      </w:r>
    </w:p>
    <w:p w14:paraId="4E46D103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в) утверждение благотворительных программ;</w:t>
      </w:r>
    </w:p>
    <w:p w14:paraId="0DCD4C5D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г) утверждение годового плана, бюджета благотворительной организации и ее годового отчета;</w:t>
      </w:r>
    </w:p>
    <w:p w14:paraId="17F75152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д) принятие решений о создании коммерческих и некоммерческих организаций, об участии в таких организациях, открытии филиалов и представительств;</w:t>
      </w:r>
    </w:p>
    <w:p w14:paraId="05F77FD9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е) принятие решений о реорганизации и ликвидации благотворительной организации (за исключением благотворительного фонда).</w:t>
      </w:r>
    </w:p>
    <w:p w14:paraId="02F05F22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 xml:space="preserve">3. Члены высшего органа управления благотворительной организацией выполняют свои обязанности в этом органе в качестве добровольцев. </w:t>
      </w:r>
    </w:p>
    <w:p w14:paraId="5A7E50C6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В составе высшего органа управления благотворительной организацией может быть не более одного работника ее исполнительных органов (с правом либо без права решающего голоса).</w:t>
      </w:r>
    </w:p>
    <w:p w14:paraId="3AEDA954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4. Члены высшего органа управления благотворительной организацией, а также их близкие родственники и супруги, иные должностные лица благотворительной организации, а также их близкие родственники и супруги не вправе занимать должности в органах управления коммерческих и некоммерческих организаций, учредителем (участником) которых является данная благотворительная организация.</w:t>
      </w:r>
    </w:p>
    <w:p w14:paraId="4A85CD7D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Для целей настоящего Закона под близкими родственниками понимаются родители, дети, усыновители и усыновленные, полнородные и неполнородные братья и сестры, дедушка и бабушка, внуки.</w:t>
      </w:r>
    </w:p>
    <w:p w14:paraId="0A290350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</w:p>
    <w:p w14:paraId="6270D1CD" w14:textId="77777777" w:rsidR="00C21373" w:rsidRPr="00DD439A" w:rsidRDefault="00C21373" w:rsidP="00C21373">
      <w:pPr>
        <w:spacing w:line="0" w:lineRule="atLeast"/>
        <w:ind w:firstLine="678"/>
        <w:jc w:val="both"/>
        <w:outlineLvl w:val="0"/>
        <w:rPr>
          <w:bCs/>
          <w:sz w:val="28"/>
          <w:szCs w:val="28"/>
        </w:rPr>
      </w:pPr>
      <w:r w:rsidRPr="00DD439A">
        <w:rPr>
          <w:b/>
          <w:bCs/>
          <w:sz w:val="28"/>
          <w:szCs w:val="28"/>
        </w:rPr>
        <w:t xml:space="preserve">Статья 11. </w:t>
      </w:r>
      <w:r w:rsidRPr="00DD439A">
        <w:rPr>
          <w:bCs/>
          <w:sz w:val="28"/>
          <w:szCs w:val="28"/>
        </w:rPr>
        <w:t xml:space="preserve">Реорганизация и ликвидация благотворительной </w:t>
      </w:r>
    </w:p>
    <w:p w14:paraId="1D2D9917" w14:textId="77777777" w:rsidR="00C21373" w:rsidRPr="00DD439A" w:rsidRDefault="00C21373" w:rsidP="00C21373">
      <w:pPr>
        <w:spacing w:line="0" w:lineRule="atLeast"/>
        <w:ind w:left="1416" w:firstLine="708"/>
        <w:jc w:val="both"/>
        <w:rPr>
          <w:bCs/>
          <w:sz w:val="28"/>
          <w:szCs w:val="28"/>
        </w:rPr>
      </w:pPr>
      <w:r w:rsidRPr="00DD439A">
        <w:rPr>
          <w:bCs/>
          <w:sz w:val="28"/>
          <w:szCs w:val="28"/>
        </w:rPr>
        <w:t>организации</w:t>
      </w:r>
    </w:p>
    <w:p w14:paraId="7956C53E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</w:p>
    <w:p w14:paraId="10D9DD14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lastRenderedPageBreak/>
        <w:t>1. Реорганизация и ликвидация благотворительной организации осуществляются в порядке, установленном действующим законодательством Приднестровской Молдавской Республики.</w:t>
      </w:r>
    </w:p>
    <w:p w14:paraId="1102FDFE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2. Благотворительная организация не может быть реорганизована в хозяйственное товарищество или общество.</w:t>
      </w:r>
    </w:p>
    <w:p w14:paraId="3AD6B5D1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3. При ликвидации благотворительной организации ее имущество, оставшееся после удовлетворения требований кредиторов, используется на благотворительные цели в порядке, предусмотренном уставом, или по решению ликвидационной комиссии, если порядок использования имущества благотворительной организации не предусмотрен в ее уставе или если иное не установлено действующим законодательством Приднестровской Молдавской Республики.</w:t>
      </w:r>
    </w:p>
    <w:p w14:paraId="5A09E3C6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</w:p>
    <w:p w14:paraId="4873FC65" w14:textId="77777777" w:rsidR="00C21373" w:rsidRPr="00DD439A" w:rsidRDefault="00C21373" w:rsidP="00C21373">
      <w:pPr>
        <w:spacing w:line="0" w:lineRule="atLeast"/>
        <w:ind w:firstLine="678"/>
        <w:jc w:val="both"/>
        <w:outlineLvl w:val="0"/>
        <w:rPr>
          <w:b/>
          <w:bCs/>
          <w:sz w:val="28"/>
          <w:szCs w:val="28"/>
        </w:rPr>
      </w:pPr>
      <w:r w:rsidRPr="00DD439A">
        <w:rPr>
          <w:b/>
          <w:bCs/>
          <w:sz w:val="28"/>
          <w:szCs w:val="28"/>
        </w:rPr>
        <w:t xml:space="preserve">РАЗДЕЛ 3. УСЛОВИЯ И ПОРЯДОК ОСУЩЕСТВЛЕНИЯ </w:t>
      </w:r>
    </w:p>
    <w:p w14:paraId="24A683E3" w14:textId="77777777" w:rsidR="00C21373" w:rsidRPr="00DD439A" w:rsidRDefault="00C21373" w:rsidP="00C21373">
      <w:pPr>
        <w:spacing w:line="0" w:lineRule="atLeast"/>
        <w:ind w:firstLine="678"/>
        <w:jc w:val="both"/>
        <w:outlineLvl w:val="0"/>
        <w:rPr>
          <w:b/>
          <w:bCs/>
          <w:sz w:val="28"/>
          <w:szCs w:val="28"/>
        </w:rPr>
      </w:pPr>
      <w:r w:rsidRPr="00DD439A">
        <w:rPr>
          <w:b/>
          <w:bCs/>
          <w:sz w:val="28"/>
          <w:szCs w:val="28"/>
        </w:rPr>
        <w:t xml:space="preserve">                       ДЕЯТЕЛЬНОСТИ БЛАГОТВОРИТЕЛЬНОЙ </w:t>
      </w:r>
    </w:p>
    <w:p w14:paraId="231E6319" w14:textId="77777777" w:rsidR="00C21373" w:rsidRPr="00DD439A" w:rsidRDefault="00C21373" w:rsidP="00C21373">
      <w:pPr>
        <w:spacing w:line="0" w:lineRule="atLeast"/>
        <w:ind w:firstLine="678"/>
        <w:jc w:val="both"/>
        <w:outlineLvl w:val="0"/>
        <w:rPr>
          <w:sz w:val="28"/>
          <w:szCs w:val="28"/>
        </w:rPr>
      </w:pPr>
      <w:r w:rsidRPr="00DD439A">
        <w:rPr>
          <w:b/>
          <w:bCs/>
          <w:sz w:val="28"/>
          <w:szCs w:val="28"/>
        </w:rPr>
        <w:t xml:space="preserve">                       ОРГАНИЗАЦИИ</w:t>
      </w:r>
    </w:p>
    <w:p w14:paraId="5FCC826F" w14:textId="77777777" w:rsidR="00C21373" w:rsidRPr="00DD439A" w:rsidRDefault="00C21373" w:rsidP="00C21373">
      <w:pPr>
        <w:spacing w:line="0" w:lineRule="atLeast"/>
        <w:ind w:firstLine="678"/>
        <w:jc w:val="both"/>
        <w:rPr>
          <w:b/>
          <w:bCs/>
          <w:sz w:val="28"/>
          <w:szCs w:val="28"/>
        </w:rPr>
      </w:pPr>
    </w:p>
    <w:p w14:paraId="43B4B9AF" w14:textId="77777777" w:rsidR="00C21373" w:rsidRPr="00DD439A" w:rsidRDefault="00C21373" w:rsidP="00C21373">
      <w:pPr>
        <w:spacing w:line="0" w:lineRule="atLeast"/>
        <w:ind w:firstLine="678"/>
        <w:jc w:val="both"/>
        <w:outlineLvl w:val="0"/>
        <w:rPr>
          <w:bCs/>
          <w:sz w:val="28"/>
          <w:szCs w:val="28"/>
        </w:rPr>
      </w:pPr>
      <w:r w:rsidRPr="00DD439A">
        <w:rPr>
          <w:b/>
          <w:bCs/>
          <w:sz w:val="28"/>
          <w:szCs w:val="28"/>
        </w:rPr>
        <w:t xml:space="preserve">Статья 12. </w:t>
      </w:r>
      <w:r w:rsidRPr="00DD439A">
        <w:rPr>
          <w:bCs/>
          <w:sz w:val="28"/>
          <w:szCs w:val="28"/>
        </w:rPr>
        <w:t>Деятельность благотворительной организации</w:t>
      </w:r>
    </w:p>
    <w:p w14:paraId="074454DB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</w:p>
    <w:p w14:paraId="637806B6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1. Благотворительная организация осуществляет благотворительную деятельность, направленную на достижение уставных целей и целей, предусмотренных настоящим Законом.</w:t>
      </w:r>
    </w:p>
    <w:p w14:paraId="0EA653F4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2. Благотворительная организация вправе заниматься деятельностью по привлечению ресурсов и осуществлению внереализационных операций.</w:t>
      </w:r>
    </w:p>
    <w:p w14:paraId="1DEF7755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3. Благотворительная организация вправе осуществлять предпринимательскую деятельность только для достижения целей, ради которых она создана, и соответствующую этим целям.</w:t>
      </w:r>
    </w:p>
    <w:p w14:paraId="06C1BA7E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4. Для создания материальных условий реализации благотворительных целей благотворительная организация вправе учреждать хозяйственные общества. Не допускается участие благотворительной организации в хозяйственных обществах совместно с другими лицами.</w:t>
      </w:r>
    </w:p>
    <w:p w14:paraId="511C399B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 xml:space="preserve">5. Благотворительная организация не вправе расходовать свои средства и использовать свое имущество для поддержки политических партий, общественных организаций (объединений), уставы которых предусматривают участие в выборах и референдумах в соответствии с действующим законодательством Приднестровской </w:t>
      </w:r>
      <w:proofErr w:type="gramStart"/>
      <w:r w:rsidRPr="00DD439A">
        <w:rPr>
          <w:sz w:val="28"/>
          <w:szCs w:val="28"/>
        </w:rPr>
        <w:t>Молдавской  Республики</w:t>
      </w:r>
      <w:proofErr w:type="gramEnd"/>
      <w:r w:rsidRPr="00DD439A">
        <w:rPr>
          <w:sz w:val="28"/>
          <w:szCs w:val="28"/>
        </w:rPr>
        <w:t xml:space="preserve">. </w:t>
      </w:r>
    </w:p>
    <w:p w14:paraId="42DAD43D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</w:p>
    <w:p w14:paraId="600CF556" w14:textId="77777777" w:rsidR="00C21373" w:rsidRPr="00DD439A" w:rsidRDefault="00C21373" w:rsidP="00C21373">
      <w:pPr>
        <w:spacing w:line="0" w:lineRule="atLeast"/>
        <w:ind w:firstLine="678"/>
        <w:jc w:val="both"/>
        <w:outlineLvl w:val="0"/>
        <w:rPr>
          <w:bCs/>
          <w:sz w:val="28"/>
          <w:szCs w:val="28"/>
        </w:rPr>
      </w:pPr>
      <w:r w:rsidRPr="00DD439A">
        <w:rPr>
          <w:b/>
          <w:bCs/>
          <w:sz w:val="28"/>
          <w:szCs w:val="28"/>
        </w:rPr>
        <w:t xml:space="preserve">Статья 13. </w:t>
      </w:r>
      <w:r w:rsidRPr="00DD439A">
        <w:rPr>
          <w:bCs/>
          <w:sz w:val="28"/>
          <w:szCs w:val="28"/>
        </w:rPr>
        <w:t xml:space="preserve">Филиалы и представительства благотворительной </w:t>
      </w:r>
    </w:p>
    <w:p w14:paraId="6C2CC187" w14:textId="77777777" w:rsidR="00C21373" w:rsidRPr="00DD439A" w:rsidRDefault="00C21373" w:rsidP="00C21373">
      <w:pPr>
        <w:spacing w:line="0" w:lineRule="atLeast"/>
        <w:ind w:left="1416" w:firstLine="708"/>
        <w:jc w:val="both"/>
        <w:rPr>
          <w:bCs/>
          <w:sz w:val="28"/>
          <w:szCs w:val="28"/>
        </w:rPr>
      </w:pPr>
      <w:r w:rsidRPr="00DD439A">
        <w:rPr>
          <w:bCs/>
          <w:sz w:val="28"/>
          <w:szCs w:val="28"/>
        </w:rPr>
        <w:t>организации</w:t>
      </w:r>
    </w:p>
    <w:p w14:paraId="0C09375B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</w:p>
    <w:p w14:paraId="589D5355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1. Благотворительная организация вправе создавать филиалы и открывать представительства на территории Приднестровской Молдавской Республики с соблюдением требований действующего законодательства Приднестровской Молдавской Республики.</w:t>
      </w:r>
    </w:p>
    <w:p w14:paraId="2692C357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lastRenderedPageBreak/>
        <w:t>2. Создание благотворительной организацией, зарегистрированной в Приднестровской Молдавской Республике, филиалов и открытие представительств на территориях иностранных государств осуществляются в соответствии с законодательством этих государств, если иное не предусмотрено международными договорами Приднестровской Молдавской Республики.</w:t>
      </w:r>
    </w:p>
    <w:p w14:paraId="675CA3D0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3. Филиалы и представительства не являются юридическими лицами, наделяются имуществом создавшей их благотворительной организацией и действуют на основании утвержденных ею положений. Имущество филиалов и представительств учитывается на их отдельном балансе и на балансе создавшей их благотворительной организации.</w:t>
      </w:r>
    </w:p>
    <w:p w14:paraId="68056024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4. Руководители филиалов и представительств назначаются высшим органом управления благотворительной организацией и действуют на основании доверенности, выданной благотворительной организацией.</w:t>
      </w:r>
    </w:p>
    <w:p w14:paraId="31462F67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5. Филиалы и представительства осуществляют деятельность от имени создавшей их благотворительной организации. Ответственность за деятельность филиалов и представительств несет создавшая их благотворительная организация.</w:t>
      </w:r>
    </w:p>
    <w:p w14:paraId="6C955297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</w:p>
    <w:p w14:paraId="378E5255" w14:textId="77777777" w:rsidR="00C21373" w:rsidRPr="00DD439A" w:rsidRDefault="00C21373" w:rsidP="00C21373">
      <w:pPr>
        <w:spacing w:line="0" w:lineRule="atLeast"/>
        <w:ind w:firstLine="678"/>
        <w:jc w:val="both"/>
        <w:outlineLvl w:val="0"/>
        <w:rPr>
          <w:bCs/>
          <w:sz w:val="28"/>
          <w:szCs w:val="28"/>
        </w:rPr>
      </w:pPr>
      <w:r w:rsidRPr="00DD439A">
        <w:rPr>
          <w:b/>
          <w:bCs/>
          <w:sz w:val="28"/>
          <w:szCs w:val="28"/>
        </w:rPr>
        <w:t xml:space="preserve">Статья 14. </w:t>
      </w:r>
      <w:r w:rsidRPr="00DD439A">
        <w:rPr>
          <w:bCs/>
          <w:sz w:val="28"/>
          <w:szCs w:val="28"/>
        </w:rPr>
        <w:t xml:space="preserve">Объединения (ассоциации и союзы) благотворительных </w:t>
      </w:r>
    </w:p>
    <w:p w14:paraId="69F95ADF" w14:textId="77777777" w:rsidR="00C21373" w:rsidRPr="00DD439A" w:rsidRDefault="00C21373" w:rsidP="00C21373">
      <w:pPr>
        <w:spacing w:line="0" w:lineRule="atLeast"/>
        <w:ind w:left="1416" w:firstLine="708"/>
        <w:jc w:val="both"/>
        <w:rPr>
          <w:bCs/>
          <w:sz w:val="28"/>
          <w:szCs w:val="28"/>
        </w:rPr>
      </w:pPr>
      <w:r w:rsidRPr="00DD439A">
        <w:rPr>
          <w:bCs/>
          <w:sz w:val="28"/>
          <w:szCs w:val="28"/>
        </w:rPr>
        <w:t>организаций</w:t>
      </w:r>
    </w:p>
    <w:p w14:paraId="1E200E9B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</w:p>
    <w:p w14:paraId="4EDD11DF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1. Благотворительные организации могут объединяться в ассоциации и союзы, создаваемые на договорной основе, для расширения своих возможностей в реализации уставных целей.</w:t>
      </w:r>
    </w:p>
    <w:p w14:paraId="12036F62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2. Объединение (ассоциация, союз) благотворительных организаций является некоммерческой организацией.</w:t>
      </w:r>
    </w:p>
    <w:p w14:paraId="28D4AE23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3. Члены объединения (ассоциации, союза) благотворительных организаций сохраняют свою самостоятельность и права юридического лица.</w:t>
      </w:r>
    </w:p>
    <w:p w14:paraId="02293CA6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4. Объединение (ассоциация, союз) благотворительных организаций не отвечает по обязательствам своих членов. Члены объединения (ассоциации, союза) благотворительных организаций несут субсидиарную ответственность по его обязательствам в размере и в порядке, предусмотренных учредительными документами объединения (ассоциации, союза) благотворительных организаций.</w:t>
      </w:r>
    </w:p>
    <w:p w14:paraId="03086E2C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</w:p>
    <w:p w14:paraId="7577347F" w14:textId="77777777" w:rsidR="00C21373" w:rsidRPr="00DD439A" w:rsidRDefault="00C21373" w:rsidP="00C21373">
      <w:pPr>
        <w:spacing w:line="0" w:lineRule="atLeast"/>
        <w:ind w:firstLine="678"/>
        <w:jc w:val="both"/>
        <w:outlineLvl w:val="0"/>
        <w:rPr>
          <w:bCs/>
          <w:sz w:val="28"/>
          <w:szCs w:val="28"/>
        </w:rPr>
      </w:pPr>
      <w:r w:rsidRPr="00DD439A">
        <w:rPr>
          <w:b/>
          <w:bCs/>
          <w:sz w:val="28"/>
          <w:szCs w:val="28"/>
        </w:rPr>
        <w:t xml:space="preserve">Статья 15. </w:t>
      </w:r>
      <w:r w:rsidRPr="00DD439A">
        <w:rPr>
          <w:bCs/>
          <w:sz w:val="28"/>
          <w:szCs w:val="28"/>
        </w:rPr>
        <w:t xml:space="preserve">Источники формирования имущества благотворительной </w:t>
      </w:r>
    </w:p>
    <w:p w14:paraId="7925EAE8" w14:textId="77777777" w:rsidR="00C21373" w:rsidRPr="00DD439A" w:rsidRDefault="00C21373" w:rsidP="00C21373">
      <w:pPr>
        <w:spacing w:line="0" w:lineRule="atLeast"/>
        <w:ind w:left="1416" w:firstLine="708"/>
        <w:jc w:val="both"/>
        <w:rPr>
          <w:bCs/>
          <w:sz w:val="28"/>
          <w:szCs w:val="28"/>
        </w:rPr>
      </w:pPr>
      <w:r w:rsidRPr="00DD439A">
        <w:rPr>
          <w:bCs/>
          <w:sz w:val="28"/>
          <w:szCs w:val="28"/>
        </w:rPr>
        <w:t>организации</w:t>
      </w:r>
    </w:p>
    <w:p w14:paraId="3EB1CBE1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</w:p>
    <w:p w14:paraId="45E74B7B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Источниками формирования имущества благотворительной организации могут являться:</w:t>
      </w:r>
    </w:p>
    <w:p w14:paraId="5547983B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а) взносы учредителей благотворительной организации;</w:t>
      </w:r>
    </w:p>
    <w:p w14:paraId="36A7F483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б) членские взносы (для благотворительных организаций, основанных на членстве);</w:t>
      </w:r>
    </w:p>
    <w:p w14:paraId="645C20B3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в) доходы от внереализационных операций:</w:t>
      </w:r>
    </w:p>
    <w:p w14:paraId="3D5F6E6F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lastRenderedPageBreak/>
        <w:t>1) доходы от ценных бумаг;</w:t>
      </w:r>
    </w:p>
    <w:p w14:paraId="111C7863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2) благотворительные пожертвования, в том числе носящие целевой характер (благотворительные гранты), предоставляемые гражданами и юридическими лицами в денежной или натуральной форме;</w:t>
      </w:r>
    </w:p>
    <w:p w14:paraId="0C431C33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3) поступления от деятельности по привлечению ресурсов (проведение кампаний по привлечению благотворителей и добровольцев, включая организацию развлекательных, культурных, спортивных и иных массовых мероприятий, проведение кампаний по сбору благотворительных пожертвований</w:t>
      </w:r>
      <w:r w:rsidRPr="00DD439A">
        <w:rPr>
          <w:b/>
          <w:sz w:val="28"/>
          <w:szCs w:val="28"/>
        </w:rPr>
        <w:t xml:space="preserve">, </w:t>
      </w:r>
      <w:r w:rsidRPr="00DD439A">
        <w:rPr>
          <w:sz w:val="28"/>
          <w:szCs w:val="28"/>
        </w:rPr>
        <w:t>проведение лотерей и аукционов в соответствии с законодательством Приднестровской Молдавской Республики, реализацию имущества и пожертвований, поступивших от благотворителей, в соответствии с их пожеланиями);</w:t>
      </w:r>
    </w:p>
    <w:p w14:paraId="059D86C8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4) доходы от деятельности хозяйственных обществ, учрежденных благотворительной организацией;</w:t>
      </w:r>
    </w:p>
    <w:p w14:paraId="07484741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г) доходы от разрешенной действующим законодательством Приднестровской Молдавской Республики предпринимательской деятельности;</w:t>
      </w:r>
    </w:p>
    <w:p w14:paraId="7AE23C9C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д) труд добровольцев;</w:t>
      </w:r>
    </w:p>
    <w:p w14:paraId="543C2F1F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е) иные не запрещенные действующим законодательством Приднестровской Молдавской Республики источники.</w:t>
      </w:r>
    </w:p>
    <w:p w14:paraId="23E89B3E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</w:p>
    <w:p w14:paraId="2D987157" w14:textId="77777777" w:rsidR="00C21373" w:rsidRPr="00DD439A" w:rsidRDefault="00C21373" w:rsidP="00C21373">
      <w:pPr>
        <w:spacing w:line="0" w:lineRule="atLeast"/>
        <w:ind w:firstLine="678"/>
        <w:jc w:val="both"/>
        <w:outlineLvl w:val="0"/>
        <w:rPr>
          <w:bCs/>
          <w:sz w:val="28"/>
          <w:szCs w:val="28"/>
        </w:rPr>
      </w:pPr>
      <w:r w:rsidRPr="00DD439A">
        <w:rPr>
          <w:b/>
          <w:bCs/>
          <w:sz w:val="28"/>
          <w:szCs w:val="28"/>
        </w:rPr>
        <w:t xml:space="preserve">Статья 16. </w:t>
      </w:r>
      <w:r w:rsidRPr="00DD439A">
        <w:rPr>
          <w:bCs/>
          <w:sz w:val="28"/>
          <w:szCs w:val="28"/>
        </w:rPr>
        <w:t>Имущество благотворительной организации</w:t>
      </w:r>
    </w:p>
    <w:p w14:paraId="4C40EBF3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</w:p>
    <w:p w14:paraId="71A89ED8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1. В собственности или на ином вещном праве благотворительной организации могут находиться: здания, сооружения, оборудование, денежные средства, ценные бумаги, информационные ресурсы, другое имущество, если иное не предусмотрено действующим законодательством Приднестровской Молдавской Республики, результаты интеллектуальной деятельности.</w:t>
      </w:r>
    </w:p>
    <w:p w14:paraId="6CE2AEF0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2. Благотворительная организация может совершать в отношении находящегося в ее собственности или на ином вещном праве имущества любые сделки, не противоречащие законодательству Приднестровской Молдавской Республики, уставу этой организации, пожеланиям благотворителя.</w:t>
      </w:r>
    </w:p>
    <w:p w14:paraId="4F5E31BC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3. Благотворительная организация не вправе использовать на оплату труда работников, состоящих в трудовых отношениях с данной организацией, более 20 процентов от общей суммы расходов данной организации за финансовый год. Данное ограничение не распространяется на оплату труда лиц, участвующих в реализации благотворительных программ.</w:t>
      </w:r>
    </w:p>
    <w:p w14:paraId="6BA6DF92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 xml:space="preserve">4. В случае если благотворителем или благотворительной программой не установлено иное, не менее 80 процентов благотворительного пожертвования в денежной форме должно быть использовано на благотворительные цели в течение года с момента получения благотворительной организацией этого пожертвования. Благотворительные пожертвования в натуральной форме направляются на благотворительные цели в течение одного года с момента их </w:t>
      </w:r>
      <w:r w:rsidRPr="00DD439A">
        <w:rPr>
          <w:sz w:val="28"/>
          <w:szCs w:val="28"/>
        </w:rPr>
        <w:lastRenderedPageBreak/>
        <w:t>получения, если иное не установлено благотворителем или благотворительной программой.</w:t>
      </w:r>
    </w:p>
    <w:p w14:paraId="7BDBE1EA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5. Благотворительная организация не вправе оказывать услуги, выполнять работы, заключать договоры купли-продажи со своими учредителями (членами) на условиях, более выгодных, чем для других лиц.</w:t>
      </w:r>
    </w:p>
    <w:p w14:paraId="3D76D434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</w:p>
    <w:p w14:paraId="12B7B505" w14:textId="77777777" w:rsidR="00C21373" w:rsidRPr="00C21373" w:rsidRDefault="00C21373" w:rsidP="00C21373">
      <w:pPr>
        <w:spacing w:line="0" w:lineRule="atLeast"/>
        <w:ind w:firstLine="678"/>
        <w:jc w:val="both"/>
        <w:outlineLvl w:val="0"/>
        <w:rPr>
          <w:bCs/>
          <w:sz w:val="28"/>
          <w:szCs w:val="28"/>
        </w:rPr>
      </w:pPr>
      <w:r w:rsidRPr="00DD439A">
        <w:rPr>
          <w:b/>
          <w:bCs/>
          <w:sz w:val="28"/>
          <w:szCs w:val="28"/>
        </w:rPr>
        <w:t xml:space="preserve">Статья 17. </w:t>
      </w:r>
      <w:r w:rsidRPr="00DD439A">
        <w:rPr>
          <w:bCs/>
          <w:sz w:val="28"/>
          <w:szCs w:val="28"/>
        </w:rPr>
        <w:t>Благотворительная программа</w:t>
      </w:r>
    </w:p>
    <w:p w14:paraId="2CA84A66" w14:textId="77777777" w:rsidR="00C21373" w:rsidRPr="00C21373" w:rsidRDefault="00C21373" w:rsidP="00C21373">
      <w:pPr>
        <w:spacing w:line="0" w:lineRule="atLeast"/>
        <w:ind w:firstLine="678"/>
        <w:jc w:val="both"/>
        <w:outlineLvl w:val="0"/>
        <w:rPr>
          <w:b/>
          <w:bCs/>
          <w:sz w:val="28"/>
          <w:szCs w:val="28"/>
        </w:rPr>
      </w:pPr>
    </w:p>
    <w:p w14:paraId="4F3AECC4" w14:textId="77777777" w:rsidR="00C21373" w:rsidRPr="00DD439A" w:rsidRDefault="00C21373" w:rsidP="00C21373">
      <w:p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DD439A">
        <w:rPr>
          <w:b/>
          <w:i/>
          <w:sz w:val="24"/>
          <w:szCs w:val="24"/>
        </w:rPr>
        <w:t xml:space="preserve">-- Пункт 2 статьи 17 с дополнением (Закон </w:t>
      </w:r>
      <w:r w:rsidRPr="00DD439A">
        <w:rPr>
          <w:b/>
          <w:i/>
          <w:caps/>
          <w:sz w:val="24"/>
          <w:szCs w:val="24"/>
        </w:rPr>
        <w:t>№ 26-ЗИД-</w:t>
      </w:r>
      <w:r w:rsidRPr="00DD439A">
        <w:rPr>
          <w:b/>
          <w:i/>
          <w:caps/>
          <w:sz w:val="24"/>
          <w:szCs w:val="24"/>
          <w:lang w:val="en-US"/>
        </w:rPr>
        <w:t>V</w:t>
      </w:r>
      <w:r w:rsidRPr="00DD439A">
        <w:rPr>
          <w:b/>
          <w:i/>
          <w:caps/>
          <w:sz w:val="24"/>
          <w:szCs w:val="24"/>
        </w:rPr>
        <w:t xml:space="preserve"> </w:t>
      </w:r>
      <w:r w:rsidRPr="00DD439A">
        <w:rPr>
          <w:b/>
          <w:i/>
          <w:sz w:val="24"/>
          <w:szCs w:val="24"/>
        </w:rPr>
        <w:t>от</w:t>
      </w:r>
      <w:r w:rsidRPr="00DD439A">
        <w:rPr>
          <w:b/>
          <w:i/>
          <w:caps/>
          <w:sz w:val="24"/>
          <w:szCs w:val="24"/>
        </w:rPr>
        <w:t xml:space="preserve"> 22 </w:t>
      </w:r>
      <w:r w:rsidRPr="00DD439A">
        <w:rPr>
          <w:b/>
          <w:i/>
          <w:sz w:val="24"/>
          <w:szCs w:val="24"/>
        </w:rPr>
        <w:t>января 2013 года</w:t>
      </w:r>
      <w:r w:rsidRPr="00DD439A">
        <w:rPr>
          <w:b/>
          <w:i/>
          <w:caps/>
          <w:sz w:val="24"/>
          <w:szCs w:val="24"/>
        </w:rPr>
        <w:t>);</w:t>
      </w:r>
    </w:p>
    <w:p w14:paraId="229A0082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</w:p>
    <w:p w14:paraId="091244E2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1. Благотворительной программой является комплекс мероприятий, утвержденных высшим органом управления благотворительной организацией и направленных на решение конкретных задач, соответствующих уставным целям этой организации.</w:t>
      </w:r>
    </w:p>
    <w:p w14:paraId="1CE95AC9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2. Благотворительная программа включает смету предполагаемых поступлений и планируемых расходов (</w:t>
      </w:r>
      <w:r w:rsidRPr="00DD439A">
        <w:rPr>
          <w:sz w:val="28"/>
        </w:rPr>
        <w:t>включая оплату труда лиц, участвующих в реализации благотворительной программы)</w:t>
      </w:r>
      <w:r w:rsidRPr="00DD439A">
        <w:rPr>
          <w:sz w:val="28"/>
          <w:szCs w:val="28"/>
        </w:rPr>
        <w:t>, устанавливает этапы и сроки ее реализации.</w:t>
      </w:r>
    </w:p>
    <w:p w14:paraId="3F4C8BD7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3. На финансирование благотворительных программ (включая расходы на материально-техническое, организационное и иное обеспечение и другие расходы, связанные с реализацией благотворительных программ) должно быть использовано не менее 80 процентов поступивших за финансовый год доходов от внереализационных операций и доходов от разрешенной действующим законодательством Приднестровской Молдавской Республики предпринимательской деятельности. При реализации долгосрочных благотворительных программ поступившие средства используются в сроки, установленные этими программами.</w:t>
      </w:r>
    </w:p>
    <w:p w14:paraId="769D8122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</w:p>
    <w:p w14:paraId="136FE0E0" w14:textId="77777777" w:rsidR="00C21373" w:rsidRPr="00DD439A" w:rsidRDefault="00C21373" w:rsidP="00C21373">
      <w:pPr>
        <w:spacing w:line="0" w:lineRule="atLeast"/>
        <w:ind w:firstLine="678"/>
        <w:jc w:val="both"/>
        <w:outlineLvl w:val="0"/>
        <w:rPr>
          <w:b/>
          <w:bCs/>
          <w:sz w:val="28"/>
          <w:szCs w:val="28"/>
        </w:rPr>
      </w:pPr>
      <w:r w:rsidRPr="00DD439A">
        <w:rPr>
          <w:b/>
          <w:bCs/>
          <w:sz w:val="28"/>
          <w:szCs w:val="28"/>
        </w:rPr>
        <w:t xml:space="preserve">РАЗДЕЛ 4. ГОСУДАРСТВЕННЫЕ ГАРАНТИИ </w:t>
      </w:r>
    </w:p>
    <w:p w14:paraId="4612BE07" w14:textId="77777777" w:rsidR="00C21373" w:rsidRPr="00DD439A" w:rsidRDefault="00C21373" w:rsidP="00C21373">
      <w:pPr>
        <w:spacing w:line="0" w:lineRule="atLeast"/>
        <w:ind w:left="2124"/>
        <w:jc w:val="both"/>
        <w:outlineLvl w:val="0"/>
        <w:rPr>
          <w:b/>
          <w:bCs/>
          <w:sz w:val="28"/>
          <w:szCs w:val="28"/>
        </w:rPr>
      </w:pPr>
      <w:r w:rsidRPr="00DD439A">
        <w:rPr>
          <w:b/>
          <w:bCs/>
          <w:sz w:val="28"/>
          <w:szCs w:val="28"/>
        </w:rPr>
        <w:t xml:space="preserve">   БЛАГОТВОРИТЕЛЬНОЙ ДЕЯТЕЛЬНОСТИ</w:t>
      </w:r>
    </w:p>
    <w:p w14:paraId="5810E56A" w14:textId="77777777" w:rsidR="00C21373" w:rsidRPr="00DD439A" w:rsidRDefault="00C21373" w:rsidP="00C21373">
      <w:pPr>
        <w:spacing w:line="0" w:lineRule="atLeast"/>
        <w:ind w:firstLine="678"/>
        <w:jc w:val="both"/>
        <w:rPr>
          <w:b/>
          <w:bCs/>
          <w:sz w:val="28"/>
          <w:szCs w:val="28"/>
        </w:rPr>
      </w:pPr>
    </w:p>
    <w:p w14:paraId="1B3DE94E" w14:textId="77777777" w:rsidR="00C21373" w:rsidRPr="00DD439A" w:rsidRDefault="00C21373" w:rsidP="00C21373">
      <w:pPr>
        <w:spacing w:line="0" w:lineRule="atLeast"/>
        <w:ind w:firstLine="678"/>
        <w:jc w:val="both"/>
        <w:outlineLvl w:val="0"/>
        <w:rPr>
          <w:bCs/>
          <w:sz w:val="28"/>
          <w:szCs w:val="28"/>
        </w:rPr>
      </w:pPr>
      <w:r w:rsidRPr="00DD439A">
        <w:rPr>
          <w:b/>
          <w:bCs/>
          <w:sz w:val="28"/>
          <w:szCs w:val="28"/>
        </w:rPr>
        <w:t xml:space="preserve">Статья 18. </w:t>
      </w:r>
      <w:r w:rsidRPr="00DD439A">
        <w:rPr>
          <w:bCs/>
          <w:sz w:val="28"/>
          <w:szCs w:val="28"/>
        </w:rPr>
        <w:t xml:space="preserve">Поддержка благотворительной деятельности органами </w:t>
      </w:r>
    </w:p>
    <w:p w14:paraId="312C07FD" w14:textId="77777777" w:rsidR="00C21373" w:rsidRPr="00DD439A" w:rsidRDefault="00C21373" w:rsidP="00C21373">
      <w:pPr>
        <w:spacing w:line="0" w:lineRule="atLeast"/>
        <w:ind w:left="1416" w:firstLine="708"/>
        <w:jc w:val="both"/>
        <w:rPr>
          <w:bCs/>
          <w:sz w:val="28"/>
          <w:szCs w:val="28"/>
        </w:rPr>
      </w:pPr>
      <w:r w:rsidRPr="00DD439A">
        <w:rPr>
          <w:bCs/>
          <w:sz w:val="28"/>
          <w:szCs w:val="28"/>
        </w:rPr>
        <w:t xml:space="preserve">государственной власти и органами местного </w:t>
      </w:r>
    </w:p>
    <w:p w14:paraId="013B46A9" w14:textId="77777777" w:rsidR="00C21373" w:rsidRPr="00DD439A" w:rsidRDefault="00C21373" w:rsidP="00C21373">
      <w:pPr>
        <w:spacing w:line="0" w:lineRule="atLeast"/>
        <w:ind w:left="1416" w:firstLine="708"/>
        <w:jc w:val="both"/>
        <w:rPr>
          <w:bCs/>
          <w:sz w:val="28"/>
          <w:szCs w:val="28"/>
        </w:rPr>
      </w:pPr>
      <w:r w:rsidRPr="00DD439A">
        <w:rPr>
          <w:bCs/>
          <w:sz w:val="28"/>
          <w:szCs w:val="28"/>
        </w:rPr>
        <w:t>самоуправления</w:t>
      </w:r>
    </w:p>
    <w:p w14:paraId="5A127B63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</w:p>
    <w:p w14:paraId="12147570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1. Гарантируется и обеспечивается защита предусмотренных действующим законодательством Приднестровской Молдавской Республики прав и законных интересов граждан и юридических лиц - участников благотворительной деятельности.</w:t>
      </w:r>
    </w:p>
    <w:p w14:paraId="35E9FAEB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 xml:space="preserve">2. Должностные лица, препятствующие реализации прав граждан и юридических лиц на осуществление благотворительной деятельности, несут ответственность в соответствии с </w:t>
      </w:r>
      <w:proofErr w:type="gramStart"/>
      <w:r w:rsidRPr="00DD439A">
        <w:rPr>
          <w:sz w:val="28"/>
          <w:szCs w:val="28"/>
        </w:rPr>
        <w:t>действующим  законодательством</w:t>
      </w:r>
      <w:proofErr w:type="gramEnd"/>
      <w:r w:rsidRPr="00DD439A">
        <w:rPr>
          <w:sz w:val="28"/>
          <w:szCs w:val="28"/>
        </w:rPr>
        <w:t xml:space="preserve"> Приднестровской Молдавской Республики.</w:t>
      </w:r>
    </w:p>
    <w:p w14:paraId="6C4BC9CF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 xml:space="preserve">3. Органы государственной власти и органы местного самоуправления, признавая социальную значимость благотворительной деятельности, могут </w:t>
      </w:r>
      <w:r w:rsidRPr="00DD439A">
        <w:rPr>
          <w:sz w:val="28"/>
          <w:szCs w:val="28"/>
        </w:rPr>
        <w:lastRenderedPageBreak/>
        <w:t>оказывать участникам благотворительной деятельности поддержку в соответствии с действующим законодательством Приднестровской Молдавской Республики.</w:t>
      </w:r>
    </w:p>
    <w:p w14:paraId="3289EC22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4. Запрещается предоставление налоговых льгот в индивидуальном порядке отдельным благотворительным организациям, их учредителям (членам) и иным участникам благотворительной деятельности.</w:t>
      </w:r>
    </w:p>
    <w:p w14:paraId="70349769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 xml:space="preserve">5. Право на налоговые и иные льготы, установленные </w:t>
      </w:r>
      <w:proofErr w:type="gramStart"/>
      <w:r w:rsidRPr="00DD439A">
        <w:rPr>
          <w:sz w:val="28"/>
          <w:szCs w:val="28"/>
        </w:rPr>
        <w:t>действующим  законодательством</w:t>
      </w:r>
      <w:proofErr w:type="gramEnd"/>
      <w:r w:rsidRPr="00DD439A">
        <w:rPr>
          <w:sz w:val="28"/>
          <w:szCs w:val="28"/>
        </w:rPr>
        <w:t xml:space="preserve"> Приднестровской Молдавской Республики, благотворительная организация получает с момента ее государственной регистрации, если иное не установлено законодательными актами Приднестровской Молдавской Республики.</w:t>
      </w:r>
    </w:p>
    <w:p w14:paraId="2CA186CA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</w:p>
    <w:p w14:paraId="4BBCBFBC" w14:textId="77777777" w:rsidR="00C21373" w:rsidRPr="00DD439A" w:rsidRDefault="00C21373" w:rsidP="00C21373">
      <w:pPr>
        <w:spacing w:line="0" w:lineRule="atLeast"/>
        <w:ind w:firstLine="678"/>
        <w:jc w:val="both"/>
        <w:outlineLvl w:val="0"/>
        <w:rPr>
          <w:bCs/>
          <w:sz w:val="28"/>
          <w:szCs w:val="28"/>
        </w:rPr>
      </w:pPr>
      <w:r w:rsidRPr="00DD439A">
        <w:rPr>
          <w:b/>
          <w:bCs/>
          <w:sz w:val="28"/>
          <w:szCs w:val="28"/>
        </w:rPr>
        <w:t xml:space="preserve">Статья 19. </w:t>
      </w:r>
      <w:r w:rsidRPr="00DD439A">
        <w:rPr>
          <w:bCs/>
          <w:sz w:val="28"/>
          <w:szCs w:val="28"/>
        </w:rPr>
        <w:t xml:space="preserve">Контроль за осуществлением благотворительной </w:t>
      </w:r>
    </w:p>
    <w:p w14:paraId="23146CA9" w14:textId="77777777" w:rsidR="00C21373" w:rsidRPr="00DD439A" w:rsidRDefault="00C21373" w:rsidP="00C21373">
      <w:pPr>
        <w:spacing w:line="0" w:lineRule="atLeast"/>
        <w:ind w:left="1416" w:firstLine="708"/>
        <w:jc w:val="both"/>
        <w:rPr>
          <w:bCs/>
          <w:sz w:val="28"/>
          <w:szCs w:val="28"/>
        </w:rPr>
      </w:pPr>
      <w:r w:rsidRPr="00DD439A">
        <w:rPr>
          <w:bCs/>
          <w:sz w:val="28"/>
          <w:szCs w:val="28"/>
        </w:rPr>
        <w:t>Деятельности</w:t>
      </w:r>
    </w:p>
    <w:p w14:paraId="61994F4F" w14:textId="77777777" w:rsidR="00C21373" w:rsidRDefault="00C21373" w:rsidP="00C21373">
      <w:pPr>
        <w:spacing w:line="0" w:lineRule="atLeast"/>
        <w:ind w:left="1416" w:firstLine="708"/>
        <w:jc w:val="both"/>
        <w:rPr>
          <w:bCs/>
          <w:sz w:val="28"/>
          <w:szCs w:val="28"/>
        </w:rPr>
      </w:pPr>
    </w:p>
    <w:p w14:paraId="51846137" w14:textId="77777777" w:rsidR="00C21373" w:rsidRDefault="00C21373" w:rsidP="00C21373">
      <w:pPr>
        <w:spacing w:line="0" w:lineRule="atLeast"/>
        <w:jc w:val="both"/>
        <w:rPr>
          <w:b/>
          <w:bCs/>
          <w:i/>
          <w:sz w:val="24"/>
          <w:szCs w:val="24"/>
        </w:rPr>
      </w:pPr>
      <w:r w:rsidRPr="007D22F8">
        <w:rPr>
          <w:b/>
          <w:bCs/>
          <w:i/>
          <w:sz w:val="24"/>
          <w:szCs w:val="24"/>
        </w:rPr>
        <w:t xml:space="preserve">-- Пункт 3 статьи 19 </w:t>
      </w:r>
      <w:r w:rsidRPr="007D22F8">
        <w:rPr>
          <w:b/>
          <w:bCs/>
          <w:i/>
          <w:color w:val="339966"/>
          <w:sz w:val="24"/>
          <w:szCs w:val="24"/>
        </w:rPr>
        <w:t>в новой</w:t>
      </w:r>
      <w:r w:rsidRPr="007D22F8">
        <w:rPr>
          <w:b/>
          <w:bCs/>
          <w:i/>
          <w:sz w:val="24"/>
          <w:szCs w:val="24"/>
        </w:rPr>
        <w:t xml:space="preserve"> редакции (Закон № 37-ЗИ-</w:t>
      </w:r>
      <w:r w:rsidRPr="007D22F8">
        <w:rPr>
          <w:b/>
          <w:bCs/>
          <w:i/>
          <w:sz w:val="24"/>
          <w:szCs w:val="24"/>
          <w:lang w:val="en-US"/>
        </w:rPr>
        <w:t>VI</w:t>
      </w:r>
      <w:r w:rsidRPr="007D22F8">
        <w:rPr>
          <w:b/>
          <w:bCs/>
          <w:i/>
          <w:sz w:val="24"/>
          <w:szCs w:val="24"/>
        </w:rPr>
        <w:t xml:space="preserve"> от 26 февраля 2016 года);</w:t>
      </w:r>
    </w:p>
    <w:p w14:paraId="5E925AD0" w14:textId="77777777" w:rsidR="00C21373" w:rsidRDefault="00C21373" w:rsidP="00C21373">
      <w:pPr>
        <w:spacing w:line="0" w:lineRule="atLeast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-- Пункт 4</w:t>
      </w:r>
      <w:r w:rsidRPr="007D22F8">
        <w:rPr>
          <w:b/>
          <w:bCs/>
          <w:i/>
          <w:sz w:val="24"/>
          <w:szCs w:val="24"/>
        </w:rPr>
        <w:t xml:space="preserve"> статьи 19 </w:t>
      </w:r>
      <w:r w:rsidRPr="007D22F8">
        <w:rPr>
          <w:b/>
          <w:bCs/>
          <w:i/>
          <w:color w:val="339966"/>
          <w:sz w:val="24"/>
          <w:szCs w:val="24"/>
        </w:rPr>
        <w:t>в новой</w:t>
      </w:r>
      <w:r w:rsidRPr="007D22F8">
        <w:rPr>
          <w:b/>
          <w:bCs/>
          <w:i/>
          <w:sz w:val="24"/>
          <w:szCs w:val="24"/>
        </w:rPr>
        <w:t xml:space="preserve"> редакции (Закон № 37-ЗИ-</w:t>
      </w:r>
      <w:r w:rsidRPr="007D22F8">
        <w:rPr>
          <w:b/>
          <w:bCs/>
          <w:i/>
          <w:sz w:val="24"/>
          <w:szCs w:val="24"/>
          <w:lang w:val="en-US"/>
        </w:rPr>
        <w:t>VI</w:t>
      </w:r>
      <w:r w:rsidRPr="007D22F8">
        <w:rPr>
          <w:b/>
          <w:bCs/>
          <w:i/>
          <w:sz w:val="24"/>
          <w:szCs w:val="24"/>
        </w:rPr>
        <w:t xml:space="preserve"> от 26 февраля 2016 года);</w:t>
      </w:r>
    </w:p>
    <w:p w14:paraId="2FB2C39E" w14:textId="77777777" w:rsidR="00C21373" w:rsidRPr="007D22F8" w:rsidRDefault="00C21373" w:rsidP="00C21373">
      <w:pPr>
        <w:autoSpaceDE w:val="0"/>
        <w:autoSpaceDN w:val="0"/>
        <w:adjustRightInd w:val="0"/>
        <w:jc w:val="both"/>
        <w:rPr>
          <w:b/>
          <w:i/>
          <w:caps/>
          <w:sz w:val="24"/>
          <w:szCs w:val="24"/>
        </w:rPr>
      </w:pPr>
      <w:r w:rsidRPr="00DD439A">
        <w:rPr>
          <w:b/>
          <w:i/>
          <w:sz w:val="24"/>
          <w:szCs w:val="24"/>
        </w:rPr>
        <w:t xml:space="preserve">-- Пункт 9 статьи 19 с изменением (Закон </w:t>
      </w:r>
      <w:r w:rsidRPr="00DD439A">
        <w:rPr>
          <w:b/>
          <w:i/>
          <w:caps/>
          <w:sz w:val="24"/>
          <w:szCs w:val="24"/>
        </w:rPr>
        <w:t>№ 26-ЗИД-</w:t>
      </w:r>
      <w:r w:rsidRPr="00DD439A">
        <w:rPr>
          <w:b/>
          <w:i/>
          <w:caps/>
          <w:sz w:val="24"/>
          <w:szCs w:val="24"/>
          <w:lang w:val="en-US"/>
        </w:rPr>
        <w:t>V</w:t>
      </w:r>
      <w:r w:rsidRPr="00DD439A">
        <w:rPr>
          <w:b/>
          <w:i/>
          <w:caps/>
          <w:sz w:val="24"/>
          <w:szCs w:val="24"/>
        </w:rPr>
        <w:t xml:space="preserve"> </w:t>
      </w:r>
      <w:r w:rsidRPr="00DD439A">
        <w:rPr>
          <w:b/>
          <w:i/>
          <w:sz w:val="24"/>
          <w:szCs w:val="24"/>
        </w:rPr>
        <w:t>от</w:t>
      </w:r>
      <w:r w:rsidRPr="00DD439A">
        <w:rPr>
          <w:b/>
          <w:i/>
          <w:caps/>
          <w:sz w:val="24"/>
          <w:szCs w:val="24"/>
        </w:rPr>
        <w:t xml:space="preserve"> 22 </w:t>
      </w:r>
      <w:r w:rsidRPr="00DD439A">
        <w:rPr>
          <w:b/>
          <w:i/>
          <w:sz w:val="24"/>
          <w:szCs w:val="24"/>
        </w:rPr>
        <w:t>января 2013 года</w:t>
      </w:r>
      <w:r w:rsidRPr="00DD439A">
        <w:rPr>
          <w:b/>
          <w:i/>
          <w:caps/>
          <w:sz w:val="24"/>
          <w:szCs w:val="24"/>
        </w:rPr>
        <w:t>);</w:t>
      </w:r>
    </w:p>
    <w:p w14:paraId="78074702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</w:p>
    <w:p w14:paraId="4A3C03EC" w14:textId="77777777" w:rsidR="00C21373" w:rsidRPr="00DD439A" w:rsidRDefault="00C21373" w:rsidP="00C21373">
      <w:pPr>
        <w:pStyle w:val="a3"/>
        <w:ind w:firstLine="678"/>
        <w:jc w:val="both"/>
        <w:rPr>
          <w:rFonts w:ascii="Times New Roman" w:hAnsi="Times New Roman"/>
          <w:sz w:val="28"/>
          <w:szCs w:val="28"/>
        </w:rPr>
      </w:pPr>
      <w:r w:rsidRPr="00DD439A">
        <w:rPr>
          <w:rFonts w:ascii="Times New Roman" w:hAnsi="Times New Roman"/>
          <w:sz w:val="28"/>
          <w:szCs w:val="28"/>
        </w:rPr>
        <w:t>1. Надзор за исполнением благотворительными организациями Конституции Приднестровской Молдавской Республики и законов Приднестровской Молдавской Республики осуществляют Прокурор Приднестровской Молдавской Республики и подчиненные ему прокуроры.</w:t>
      </w:r>
    </w:p>
    <w:p w14:paraId="7B6F59A9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2. Благотворительная организация ведет бухгалтерский учет и отчетность в порядке, установленном действующим законодательством Приднестровской Молдавской Республики.</w:t>
      </w:r>
    </w:p>
    <w:p w14:paraId="79CF9BEE" w14:textId="77777777" w:rsidR="00C21373" w:rsidRPr="00C80336" w:rsidRDefault="00C21373" w:rsidP="00C2137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80336">
        <w:rPr>
          <w:sz w:val="28"/>
          <w:szCs w:val="28"/>
        </w:rPr>
        <w:t xml:space="preserve">3. Орган юстиции осуществляет контроль за соответствием деятельности благотворительной организации уставным целям. </w:t>
      </w:r>
    </w:p>
    <w:p w14:paraId="2C9DFD43" w14:textId="77777777" w:rsidR="00C21373" w:rsidRPr="00C80336" w:rsidRDefault="00C21373" w:rsidP="00C2137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80336">
        <w:rPr>
          <w:sz w:val="28"/>
          <w:szCs w:val="28"/>
        </w:rPr>
        <w:t>Благотворительная организация ежегодно в тот же срок, чт</w:t>
      </w:r>
      <w:r>
        <w:rPr>
          <w:sz w:val="28"/>
          <w:szCs w:val="28"/>
        </w:rPr>
        <w:t>о и годовой отчет о финансово-</w:t>
      </w:r>
      <w:r w:rsidRPr="00C80336">
        <w:rPr>
          <w:sz w:val="28"/>
          <w:szCs w:val="28"/>
        </w:rPr>
        <w:t>хозяйственной деятельности, представляет в орган юстиции отчет о своей деятельности, содержащий све</w:t>
      </w:r>
      <w:r>
        <w:rPr>
          <w:sz w:val="28"/>
          <w:szCs w:val="28"/>
        </w:rPr>
        <w:t>дения</w:t>
      </w:r>
      <w:r w:rsidRPr="00C80336">
        <w:rPr>
          <w:sz w:val="28"/>
          <w:szCs w:val="28"/>
        </w:rPr>
        <w:t xml:space="preserve">: </w:t>
      </w:r>
    </w:p>
    <w:p w14:paraId="4409BA4C" w14:textId="77777777" w:rsidR="00C21373" w:rsidRPr="00C80336" w:rsidRDefault="00C21373" w:rsidP="00C21373">
      <w:pPr>
        <w:ind w:firstLine="720"/>
        <w:jc w:val="both"/>
        <w:rPr>
          <w:sz w:val="28"/>
          <w:szCs w:val="28"/>
        </w:rPr>
      </w:pPr>
      <w:r w:rsidRPr="00C80336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о </w:t>
      </w:r>
      <w:r w:rsidRPr="00C80336">
        <w:rPr>
          <w:sz w:val="28"/>
          <w:szCs w:val="28"/>
        </w:rPr>
        <w:t>персональном составе высшего органа управления благотворительной организацией;</w:t>
      </w:r>
    </w:p>
    <w:p w14:paraId="443CCFF9" w14:textId="77777777" w:rsidR="00C21373" w:rsidRPr="00C80336" w:rsidRDefault="00C21373" w:rsidP="00C21373">
      <w:pPr>
        <w:ind w:firstLine="720"/>
        <w:jc w:val="both"/>
        <w:rPr>
          <w:sz w:val="28"/>
          <w:szCs w:val="28"/>
        </w:rPr>
      </w:pPr>
      <w:r w:rsidRPr="00C80336"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о </w:t>
      </w:r>
      <w:r w:rsidRPr="00C80336">
        <w:rPr>
          <w:sz w:val="28"/>
          <w:szCs w:val="28"/>
        </w:rPr>
        <w:t>составе и содержании благотворительных программ благотворительной организации (перечень и описание указанных программ);</w:t>
      </w:r>
    </w:p>
    <w:p w14:paraId="6C035F8B" w14:textId="77777777" w:rsidR="00C21373" w:rsidRPr="00C80336" w:rsidRDefault="00C21373" w:rsidP="00C21373">
      <w:pPr>
        <w:ind w:firstLine="720"/>
        <w:jc w:val="both"/>
        <w:rPr>
          <w:sz w:val="28"/>
          <w:szCs w:val="28"/>
        </w:rPr>
      </w:pPr>
      <w:r w:rsidRPr="00C80336">
        <w:rPr>
          <w:sz w:val="28"/>
          <w:szCs w:val="28"/>
        </w:rPr>
        <w:t xml:space="preserve">в) </w:t>
      </w:r>
      <w:r>
        <w:rPr>
          <w:sz w:val="28"/>
          <w:szCs w:val="28"/>
        </w:rPr>
        <w:t xml:space="preserve">о </w:t>
      </w:r>
      <w:r w:rsidRPr="00C80336">
        <w:rPr>
          <w:sz w:val="28"/>
          <w:szCs w:val="28"/>
        </w:rPr>
        <w:t>содержании и результатах деятельности благотворительной организации;</w:t>
      </w:r>
    </w:p>
    <w:p w14:paraId="58753A66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C80336">
        <w:rPr>
          <w:sz w:val="28"/>
          <w:szCs w:val="28"/>
        </w:rPr>
        <w:t xml:space="preserve">г) </w:t>
      </w:r>
      <w:r>
        <w:rPr>
          <w:sz w:val="28"/>
          <w:szCs w:val="28"/>
        </w:rPr>
        <w:t xml:space="preserve">о </w:t>
      </w:r>
      <w:r w:rsidRPr="00C80336">
        <w:rPr>
          <w:sz w:val="28"/>
          <w:szCs w:val="28"/>
        </w:rPr>
        <w:t>нарушениях требований настоящего Закона, выявленных в результате проверок, проведенных налоговыми органами, и принятых мерах по их устранению</w:t>
      </w:r>
      <w:r w:rsidRPr="00DD439A">
        <w:rPr>
          <w:sz w:val="28"/>
          <w:szCs w:val="28"/>
        </w:rPr>
        <w:t>.</w:t>
      </w:r>
    </w:p>
    <w:p w14:paraId="244E5245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C80336">
        <w:rPr>
          <w:sz w:val="28"/>
          <w:szCs w:val="28"/>
        </w:rPr>
        <w:t>4. Благотворительная организация представляет в уполномоченный Правительством Приднестровской Молдавской Республики исполнительный орган государственной вла</w:t>
      </w:r>
      <w:r>
        <w:rPr>
          <w:sz w:val="28"/>
          <w:szCs w:val="28"/>
        </w:rPr>
        <w:t>сти, отчет о финансово-</w:t>
      </w:r>
      <w:r w:rsidRPr="00C80336">
        <w:rPr>
          <w:sz w:val="28"/>
          <w:szCs w:val="28"/>
        </w:rPr>
        <w:t xml:space="preserve">хозяйственной деятельности благотворительной организации, содержащий сведения об источниках доходов благотворительной организации, использовании </w:t>
      </w:r>
      <w:r w:rsidRPr="00C80336">
        <w:rPr>
          <w:sz w:val="28"/>
          <w:szCs w:val="28"/>
        </w:rPr>
        <w:lastRenderedPageBreak/>
        <w:t xml:space="preserve">имущества и расходовании средств благотворительной организации, подтверждающий соблюдение требований настоящего Закона. Данный отчет составляется по форме, утвержденной уполномоченным Правительством Приднестровской Молдавской </w:t>
      </w:r>
      <w:proofErr w:type="gramStart"/>
      <w:r w:rsidRPr="00C80336">
        <w:rPr>
          <w:sz w:val="28"/>
          <w:szCs w:val="28"/>
        </w:rPr>
        <w:t>Республики  исполнительным</w:t>
      </w:r>
      <w:proofErr w:type="gramEnd"/>
      <w:r w:rsidRPr="00C80336">
        <w:rPr>
          <w:sz w:val="28"/>
          <w:szCs w:val="28"/>
        </w:rPr>
        <w:t xml:space="preserve"> органом государственной власти</w:t>
      </w:r>
      <w:r w:rsidRPr="00DD439A">
        <w:rPr>
          <w:sz w:val="28"/>
          <w:szCs w:val="28"/>
        </w:rPr>
        <w:t>.</w:t>
      </w:r>
    </w:p>
    <w:p w14:paraId="6BB6D42A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5. Орган юстиции обеспечивает открытый доступ, включая доступ средств массовой информации, к полученным им ежегодным отчетам данной благотворительной организации.</w:t>
      </w:r>
    </w:p>
    <w:p w14:paraId="5FF64AD0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6. Благотворительная организация обеспечивает открытый доступ, включая доступ средств массовой информации, к своим ежегодным отчетам.</w:t>
      </w:r>
    </w:p>
    <w:p w14:paraId="06A0FBA3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7. Средства, затраченные на публикацию ежегодного отчета о деятельности благотворительной организации, учитываются в составе расходов на благотворительные цели.</w:t>
      </w:r>
    </w:p>
    <w:p w14:paraId="68E2492B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8. Сведения о размерах и структуре доходов благотворительной организации, а также сведения о размерах ее имущества, ее расходах, численности работников, об оплате их труда и о привлечении добровольцев не могут составлять коммерческую тайну.</w:t>
      </w:r>
    </w:p>
    <w:p w14:paraId="4C1DF639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9. Исполнительный орган государственной власти, уполномоченный Правительством Приднестровской Молдавской Республики, осуществляет контроль за источниками доходов благотворительных организаций, размерами получаемых ими средств и уплатой налогов в соответствии с действующим законодательством Приднестровской Молдавской Республики.</w:t>
      </w:r>
    </w:p>
    <w:p w14:paraId="347BCF5C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</w:p>
    <w:p w14:paraId="0CCED06C" w14:textId="77777777" w:rsidR="00C21373" w:rsidRPr="00DD439A" w:rsidRDefault="00C21373" w:rsidP="00C21373">
      <w:pPr>
        <w:spacing w:line="0" w:lineRule="atLeast"/>
        <w:ind w:firstLine="678"/>
        <w:jc w:val="both"/>
        <w:outlineLvl w:val="0"/>
        <w:rPr>
          <w:bCs/>
          <w:sz w:val="28"/>
          <w:szCs w:val="28"/>
        </w:rPr>
      </w:pPr>
      <w:r w:rsidRPr="00DD439A">
        <w:rPr>
          <w:b/>
          <w:bCs/>
          <w:sz w:val="28"/>
          <w:szCs w:val="28"/>
        </w:rPr>
        <w:t xml:space="preserve">Статья 20. </w:t>
      </w:r>
      <w:r w:rsidRPr="00DD439A">
        <w:rPr>
          <w:bCs/>
          <w:sz w:val="28"/>
          <w:szCs w:val="28"/>
        </w:rPr>
        <w:t>Ответственность благотворительной организации</w:t>
      </w:r>
    </w:p>
    <w:p w14:paraId="751E6419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</w:p>
    <w:p w14:paraId="29F2FB02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1. В случаях нарушения требований настоящего Закона благотворительная организация несет ответственность в соответствии с действующим законодательством Приднестровской Молдавской Республики.</w:t>
      </w:r>
    </w:p>
    <w:p w14:paraId="6994532A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2. В случае совершения благотворительной организацией действий, противоречащих ее целям, а также требованиям настоящего Закона, орган юстиции может направить ей предупреждение в письменной форме, которое может быть обжаловано благотворительной организацией в судебном порядке.</w:t>
      </w:r>
    </w:p>
    <w:p w14:paraId="7A47717C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 xml:space="preserve">3. В случае неоднократного предупреждения в письменной форме благотворительной организации она может быть ликвидирована в порядке, предусмотренном </w:t>
      </w:r>
      <w:hyperlink r:id="rId6" w:tgtFrame="_top" w:history="1">
        <w:r w:rsidRPr="00DD439A">
          <w:rPr>
            <w:rStyle w:val="ac"/>
            <w:sz w:val="28"/>
            <w:szCs w:val="28"/>
          </w:rPr>
          <w:t>Гражданским кодексом Приднестровской Молдавской Республик</w:t>
        </w:r>
      </w:hyperlink>
      <w:r w:rsidRPr="00DD439A">
        <w:rPr>
          <w:sz w:val="28"/>
          <w:szCs w:val="28"/>
        </w:rPr>
        <w:t>и.</w:t>
      </w:r>
    </w:p>
    <w:p w14:paraId="21D98C39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4. Споры между благотворительной организацией и гражданами и юридическими лицами, перечислившими (передавшими) средства или иное имущество на благотворительные цели, об использовании этих средств рассматриваются в судебном порядке.</w:t>
      </w:r>
    </w:p>
    <w:p w14:paraId="31E52905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</w:p>
    <w:p w14:paraId="3F637524" w14:textId="77777777" w:rsidR="00C21373" w:rsidRPr="00DD439A" w:rsidRDefault="00C21373" w:rsidP="00C21373">
      <w:pPr>
        <w:spacing w:line="0" w:lineRule="atLeast"/>
        <w:ind w:firstLine="678"/>
        <w:jc w:val="both"/>
        <w:outlineLvl w:val="0"/>
        <w:rPr>
          <w:bCs/>
          <w:sz w:val="28"/>
          <w:szCs w:val="28"/>
        </w:rPr>
      </w:pPr>
      <w:r w:rsidRPr="00DD439A">
        <w:rPr>
          <w:b/>
          <w:bCs/>
          <w:sz w:val="28"/>
          <w:szCs w:val="28"/>
        </w:rPr>
        <w:t xml:space="preserve">Статья 21. </w:t>
      </w:r>
      <w:r w:rsidRPr="00DD439A">
        <w:rPr>
          <w:bCs/>
          <w:sz w:val="28"/>
          <w:szCs w:val="28"/>
        </w:rPr>
        <w:t xml:space="preserve">Осуществление международной благотворительной </w:t>
      </w:r>
    </w:p>
    <w:p w14:paraId="6591B520" w14:textId="77777777" w:rsidR="00C21373" w:rsidRPr="00DD439A" w:rsidRDefault="00C21373" w:rsidP="00C21373">
      <w:pPr>
        <w:spacing w:line="0" w:lineRule="atLeast"/>
        <w:ind w:left="1416" w:firstLine="708"/>
        <w:jc w:val="both"/>
        <w:rPr>
          <w:bCs/>
          <w:sz w:val="28"/>
          <w:szCs w:val="28"/>
        </w:rPr>
      </w:pPr>
      <w:r w:rsidRPr="00DD439A">
        <w:rPr>
          <w:bCs/>
          <w:sz w:val="28"/>
          <w:szCs w:val="28"/>
        </w:rPr>
        <w:t>деятельности</w:t>
      </w:r>
    </w:p>
    <w:p w14:paraId="21DE7EAB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</w:p>
    <w:p w14:paraId="6FAE2B21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lastRenderedPageBreak/>
        <w:t>1. Участники благотворительной деятельности вправе осуществлять международную благотворительную деятельность в порядке, установленном действующим законодательством Приднестровской Молдавской Республики и международными договорами Приднестровской Молдавской Республики.</w:t>
      </w:r>
    </w:p>
    <w:p w14:paraId="07B975FF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2. Международная благотворительная деятельность осуществляется путем участия в международных благотворительных проектах, в работе международных благотворительных организаций, взаимодействия с зарубежными партнерами в соответствующей сфере благотворительной деятельности, а также в любой иной форме, принятой в международной практике и не противоречащей действующему законодательству Приднестровской Молдавской Республики, нормам и принципам международного права.</w:t>
      </w:r>
    </w:p>
    <w:p w14:paraId="70F0656A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 xml:space="preserve">3. Благотворительная организация вправе открывать счета в учреждениях банков других государств в соответствии с </w:t>
      </w:r>
      <w:proofErr w:type="gramStart"/>
      <w:r w:rsidRPr="00DD439A">
        <w:rPr>
          <w:sz w:val="28"/>
          <w:szCs w:val="28"/>
        </w:rPr>
        <w:t>действующим  законодательством</w:t>
      </w:r>
      <w:proofErr w:type="gramEnd"/>
      <w:r w:rsidRPr="00DD439A">
        <w:rPr>
          <w:sz w:val="28"/>
          <w:szCs w:val="28"/>
        </w:rPr>
        <w:t xml:space="preserve"> Приднестровской Молдавской Республики.</w:t>
      </w:r>
    </w:p>
    <w:p w14:paraId="516F9309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 xml:space="preserve">4. Благотворительная организация, устав которой не </w:t>
      </w:r>
      <w:proofErr w:type="gramStart"/>
      <w:r w:rsidRPr="00DD439A">
        <w:rPr>
          <w:sz w:val="28"/>
          <w:szCs w:val="28"/>
        </w:rPr>
        <w:t>предусматривает  участия</w:t>
      </w:r>
      <w:proofErr w:type="gramEnd"/>
      <w:r w:rsidRPr="00DD439A">
        <w:rPr>
          <w:sz w:val="28"/>
          <w:szCs w:val="28"/>
        </w:rPr>
        <w:t xml:space="preserve"> в выборах и референдумах в соответствии с действующим законодательством Приднестровской Молдавской  Республики, имеет право на получение благотворительных пожертвований от иностранных граждан, лиц без гражданства, а также от иностранных и международных организаций. Использование указанных пожертвований осуществляется в порядке, установленном настоящим Законом.</w:t>
      </w:r>
    </w:p>
    <w:p w14:paraId="4068A01A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</w:p>
    <w:p w14:paraId="08D2EB80" w14:textId="77777777" w:rsidR="00C21373" w:rsidRPr="00DD439A" w:rsidRDefault="00C21373" w:rsidP="00C21373">
      <w:pPr>
        <w:spacing w:line="0" w:lineRule="atLeast"/>
        <w:ind w:firstLine="678"/>
        <w:jc w:val="both"/>
        <w:outlineLvl w:val="0"/>
        <w:rPr>
          <w:bCs/>
          <w:sz w:val="28"/>
          <w:szCs w:val="28"/>
        </w:rPr>
      </w:pPr>
      <w:r w:rsidRPr="00DD439A">
        <w:rPr>
          <w:b/>
          <w:bCs/>
          <w:sz w:val="28"/>
          <w:szCs w:val="28"/>
        </w:rPr>
        <w:t xml:space="preserve">Статья 22. </w:t>
      </w:r>
      <w:r w:rsidRPr="00DD439A">
        <w:rPr>
          <w:bCs/>
          <w:sz w:val="28"/>
          <w:szCs w:val="28"/>
        </w:rPr>
        <w:t xml:space="preserve">Благотворительная деятельность иностранных граждан, лиц </w:t>
      </w:r>
    </w:p>
    <w:p w14:paraId="1EA1501D" w14:textId="77777777" w:rsidR="00C21373" w:rsidRPr="00DD439A" w:rsidRDefault="00C21373" w:rsidP="00C21373">
      <w:pPr>
        <w:spacing w:line="0" w:lineRule="atLeast"/>
        <w:ind w:left="1416" w:firstLine="708"/>
        <w:jc w:val="both"/>
        <w:rPr>
          <w:bCs/>
          <w:sz w:val="28"/>
          <w:szCs w:val="28"/>
        </w:rPr>
      </w:pPr>
      <w:r w:rsidRPr="00DD439A">
        <w:rPr>
          <w:bCs/>
          <w:sz w:val="28"/>
          <w:szCs w:val="28"/>
        </w:rPr>
        <w:t xml:space="preserve">без гражданства, иностранных и международных </w:t>
      </w:r>
    </w:p>
    <w:p w14:paraId="2D8B2E5F" w14:textId="77777777" w:rsidR="00C21373" w:rsidRPr="00DD439A" w:rsidRDefault="00C21373" w:rsidP="00C21373">
      <w:pPr>
        <w:spacing w:line="0" w:lineRule="atLeast"/>
        <w:ind w:left="1416" w:firstLine="708"/>
        <w:jc w:val="both"/>
        <w:rPr>
          <w:bCs/>
          <w:sz w:val="28"/>
          <w:szCs w:val="28"/>
        </w:rPr>
      </w:pPr>
      <w:r w:rsidRPr="00DD439A">
        <w:rPr>
          <w:bCs/>
          <w:sz w:val="28"/>
          <w:szCs w:val="28"/>
        </w:rPr>
        <w:t xml:space="preserve">организаций на территории Приднестровской Молдавской </w:t>
      </w:r>
    </w:p>
    <w:p w14:paraId="4F7EB114" w14:textId="77777777" w:rsidR="00C21373" w:rsidRPr="00DD439A" w:rsidRDefault="00C21373" w:rsidP="00C21373">
      <w:pPr>
        <w:spacing w:line="0" w:lineRule="atLeast"/>
        <w:ind w:left="1416" w:firstLine="708"/>
        <w:jc w:val="both"/>
        <w:rPr>
          <w:bCs/>
          <w:sz w:val="28"/>
          <w:szCs w:val="28"/>
        </w:rPr>
      </w:pPr>
      <w:r w:rsidRPr="00DD439A">
        <w:rPr>
          <w:bCs/>
          <w:sz w:val="28"/>
          <w:szCs w:val="28"/>
        </w:rPr>
        <w:t>Республики</w:t>
      </w:r>
    </w:p>
    <w:p w14:paraId="4A5C1971" w14:textId="77777777" w:rsidR="00C21373" w:rsidRPr="00DD439A" w:rsidRDefault="00C21373" w:rsidP="00C21373">
      <w:pPr>
        <w:spacing w:line="0" w:lineRule="atLeast"/>
        <w:ind w:firstLine="678"/>
        <w:jc w:val="both"/>
        <w:rPr>
          <w:b/>
          <w:bCs/>
          <w:sz w:val="28"/>
          <w:szCs w:val="28"/>
        </w:rPr>
      </w:pPr>
    </w:p>
    <w:p w14:paraId="4A48E156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 xml:space="preserve">Иностранные граждане, лица без гражданства, иностранные и международные организации имеют право выступать участниками благотворительной деятельности на территории Приднестровской Молдавской Республики в соответствии с </w:t>
      </w:r>
      <w:proofErr w:type="gramStart"/>
      <w:r w:rsidRPr="00DD439A">
        <w:rPr>
          <w:sz w:val="28"/>
          <w:szCs w:val="28"/>
        </w:rPr>
        <w:t>настоящим  Законом</w:t>
      </w:r>
      <w:proofErr w:type="gramEnd"/>
      <w:r w:rsidRPr="00DD439A">
        <w:rPr>
          <w:sz w:val="28"/>
          <w:szCs w:val="28"/>
        </w:rPr>
        <w:t>.</w:t>
      </w:r>
    </w:p>
    <w:p w14:paraId="68F97F8C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</w:p>
    <w:p w14:paraId="469F1FDC" w14:textId="77777777" w:rsidR="00C21373" w:rsidRPr="00DD439A" w:rsidRDefault="00C21373" w:rsidP="00C21373">
      <w:pPr>
        <w:spacing w:line="0" w:lineRule="atLeast"/>
        <w:ind w:firstLine="678"/>
        <w:jc w:val="both"/>
        <w:outlineLvl w:val="0"/>
        <w:rPr>
          <w:sz w:val="28"/>
          <w:szCs w:val="28"/>
        </w:rPr>
      </w:pPr>
      <w:r w:rsidRPr="00DD439A">
        <w:rPr>
          <w:b/>
          <w:bCs/>
          <w:sz w:val="28"/>
          <w:szCs w:val="28"/>
        </w:rPr>
        <w:t>РАЗДЕЛ 5. ЗАКЛЮЧИТЕЛЬНЫЕ ПОЛОЖЕНИЯ</w:t>
      </w:r>
    </w:p>
    <w:p w14:paraId="61961A61" w14:textId="77777777" w:rsidR="00C21373" w:rsidRPr="00DD439A" w:rsidRDefault="00C21373" w:rsidP="00C21373">
      <w:pPr>
        <w:spacing w:line="0" w:lineRule="atLeast"/>
        <w:ind w:firstLine="678"/>
        <w:jc w:val="both"/>
        <w:rPr>
          <w:b/>
          <w:bCs/>
          <w:sz w:val="28"/>
          <w:szCs w:val="28"/>
        </w:rPr>
      </w:pPr>
    </w:p>
    <w:p w14:paraId="567EE4D0" w14:textId="77777777" w:rsidR="00C21373" w:rsidRPr="00DD439A" w:rsidRDefault="00C21373" w:rsidP="00C21373">
      <w:pPr>
        <w:spacing w:line="0" w:lineRule="atLeast"/>
        <w:ind w:firstLine="678"/>
        <w:jc w:val="both"/>
        <w:outlineLvl w:val="0"/>
        <w:rPr>
          <w:bCs/>
          <w:sz w:val="28"/>
          <w:szCs w:val="28"/>
        </w:rPr>
      </w:pPr>
      <w:r w:rsidRPr="00DD439A">
        <w:rPr>
          <w:b/>
          <w:bCs/>
          <w:sz w:val="28"/>
          <w:szCs w:val="28"/>
        </w:rPr>
        <w:t xml:space="preserve">Статья 23. </w:t>
      </w:r>
      <w:r w:rsidRPr="00DD439A">
        <w:rPr>
          <w:bCs/>
          <w:sz w:val="28"/>
          <w:szCs w:val="28"/>
        </w:rPr>
        <w:t>О вступлении в силу настоящего Закона</w:t>
      </w:r>
    </w:p>
    <w:p w14:paraId="5D1CD6C7" w14:textId="77777777" w:rsidR="00C21373" w:rsidRPr="00DD439A" w:rsidRDefault="00C21373" w:rsidP="00C21373">
      <w:pPr>
        <w:spacing w:line="0" w:lineRule="atLeast"/>
        <w:ind w:firstLine="678"/>
        <w:jc w:val="both"/>
        <w:outlineLvl w:val="0"/>
        <w:rPr>
          <w:bCs/>
          <w:sz w:val="28"/>
          <w:szCs w:val="28"/>
        </w:rPr>
      </w:pPr>
    </w:p>
    <w:p w14:paraId="36687A9E" w14:textId="77777777" w:rsidR="00C21373" w:rsidRPr="00DD439A" w:rsidRDefault="00C21373" w:rsidP="00C21373">
      <w:p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DD439A">
        <w:rPr>
          <w:b/>
          <w:i/>
          <w:sz w:val="24"/>
          <w:szCs w:val="24"/>
        </w:rPr>
        <w:t xml:space="preserve">-- Пункт 4 статьи 23 с дополнением (Закон </w:t>
      </w:r>
      <w:r w:rsidRPr="00DD439A">
        <w:rPr>
          <w:b/>
          <w:i/>
          <w:caps/>
          <w:sz w:val="24"/>
          <w:szCs w:val="24"/>
        </w:rPr>
        <w:t>№ 26-ЗИД-</w:t>
      </w:r>
      <w:r w:rsidRPr="00DD439A">
        <w:rPr>
          <w:b/>
          <w:i/>
          <w:caps/>
          <w:sz w:val="24"/>
          <w:szCs w:val="24"/>
          <w:lang w:val="en-US"/>
        </w:rPr>
        <w:t>V</w:t>
      </w:r>
      <w:r w:rsidRPr="00DD439A">
        <w:rPr>
          <w:b/>
          <w:i/>
          <w:caps/>
          <w:sz w:val="24"/>
          <w:szCs w:val="24"/>
        </w:rPr>
        <w:t xml:space="preserve"> </w:t>
      </w:r>
      <w:r w:rsidRPr="00DD439A">
        <w:rPr>
          <w:b/>
          <w:i/>
          <w:sz w:val="24"/>
          <w:szCs w:val="24"/>
        </w:rPr>
        <w:t>от</w:t>
      </w:r>
      <w:r w:rsidRPr="00DD439A">
        <w:rPr>
          <w:b/>
          <w:i/>
          <w:caps/>
          <w:sz w:val="24"/>
          <w:szCs w:val="24"/>
        </w:rPr>
        <w:t xml:space="preserve"> 22 </w:t>
      </w:r>
      <w:r w:rsidRPr="00DD439A">
        <w:rPr>
          <w:b/>
          <w:i/>
          <w:sz w:val="24"/>
          <w:szCs w:val="24"/>
        </w:rPr>
        <w:t>января 2013 года</w:t>
      </w:r>
      <w:r w:rsidRPr="00DD439A">
        <w:rPr>
          <w:b/>
          <w:i/>
          <w:caps/>
          <w:sz w:val="24"/>
          <w:szCs w:val="24"/>
        </w:rPr>
        <w:t>);</w:t>
      </w:r>
    </w:p>
    <w:p w14:paraId="6134CF92" w14:textId="77777777" w:rsidR="00C21373" w:rsidRPr="00DD439A" w:rsidRDefault="00C21373" w:rsidP="00C21373">
      <w:pPr>
        <w:spacing w:line="0" w:lineRule="atLeast"/>
        <w:ind w:firstLine="678"/>
        <w:jc w:val="both"/>
        <w:rPr>
          <w:b/>
          <w:bCs/>
          <w:sz w:val="28"/>
          <w:szCs w:val="28"/>
        </w:rPr>
      </w:pPr>
    </w:p>
    <w:p w14:paraId="420BFB84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1. Настоящий Закон вступает в силу по истечении 14 (четырнадцати) дней со дня официального опубликования.</w:t>
      </w:r>
    </w:p>
    <w:p w14:paraId="60BCCADF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 xml:space="preserve">2. Положения настоящего </w:t>
      </w:r>
      <w:proofErr w:type="gramStart"/>
      <w:r w:rsidRPr="00DD439A">
        <w:rPr>
          <w:sz w:val="28"/>
          <w:szCs w:val="28"/>
        </w:rPr>
        <w:t>Закона  подлежат</w:t>
      </w:r>
      <w:proofErr w:type="gramEnd"/>
      <w:r w:rsidRPr="00DD439A">
        <w:rPr>
          <w:sz w:val="28"/>
          <w:szCs w:val="28"/>
        </w:rPr>
        <w:t xml:space="preserve"> применению в отношении благотворительных организаций, созданных до вступления в силу настоящего Закона.</w:t>
      </w:r>
    </w:p>
    <w:p w14:paraId="45BFB7A2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lastRenderedPageBreak/>
        <w:t>3. Уставы благотворительных организаций, созданных до вступления в силу настоящего Закона, подлежат приведению в соответствие с настоящим Законом в срок до 1 января 2009 года.</w:t>
      </w:r>
    </w:p>
    <w:p w14:paraId="66F4ADE5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4. Предложить Президенту Приднестровской Молдавской Республики и поручить Правительству Приднестровской Молдавской Республики привести свои нормативные правовые акты в соответствие с настоящим Законом.</w:t>
      </w:r>
    </w:p>
    <w:p w14:paraId="53C0278C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</w:p>
    <w:p w14:paraId="0DB9FB48" w14:textId="77777777" w:rsidR="00C21373" w:rsidRPr="00DD439A" w:rsidRDefault="00C21373" w:rsidP="00C21373">
      <w:pPr>
        <w:spacing w:line="0" w:lineRule="atLeast"/>
        <w:ind w:firstLine="678"/>
        <w:jc w:val="both"/>
        <w:rPr>
          <w:bCs/>
          <w:sz w:val="28"/>
          <w:szCs w:val="28"/>
        </w:rPr>
      </w:pPr>
      <w:r w:rsidRPr="00DD439A">
        <w:rPr>
          <w:b/>
          <w:bCs/>
          <w:sz w:val="28"/>
          <w:szCs w:val="28"/>
        </w:rPr>
        <w:t xml:space="preserve">Статья 24. </w:t>
      </w:r>
      <w:r w:rsidRPr="00DD439A">
        <w:rPr>
          <w:bCs/>
          <w:sz w:val="28"/>
          <w:szCs w:val="28"/>
        </w:rPr>
        <w:t xml:space="preserve">О перерегистрации благотворительных организаций, </w:t>
      </w:r>
    </w:p>
    <w:p w14:paraId="32E9AF55" w14:textId="77777777" w:rsidR="00C21373" w:rsidRPr="00DD439A" w:rsidRDefault="00C21373" w:rsidP="00C21373">
      <w:pPr>
        <w:spacing w:line="0" w:lineRule="atLeast"/>
        <w:ind w:left="1416" w:firstLine="708"/>
        <w:jc w:val="both"/>
        <w:rPr>
          <w:bCs/>
          <w:sz w:val="28"/>
          <w:szCs w:val="28"/>
        </w:rPr>
      </w:pPr>
      <w:r w:rsidRPr="00DD439A">
        <w:rPr>
          <w:bCs/>
          <w:sz w:val="28"/>
          <w:szCs w:val="28"/>
        </w:rPr>
        <w:t>созданных до вступления в силу настоящего Закона</w:t>
      </w:r>
    </w:p>
    <w:p w14:paraId="49F80FDE" w14:textId="77777777" w:rsidR="00C21373" w:rsidRPr="00DD439A" w:rsidRDefault="00C21373" w:rsidP="00C21373">
      <w:pPr>
        <w:spacing w:line="0" w:lineRule="atLeast"/>
        <w:ind w:firstLine="678"/>
        <w:jc w:val="both"/>
        <w:rPr>
          <w:sz w:val="28"/>
          <w:szCs w:val="28"/>
        </w:rPr>
      </w:pPr>
    </w:p>
    <w:p w14:paraId="4C859622" w14:textId="77777777" w:rsidR="00C21373" w:rsidRPr="00DD439A" w:rsidRDefault="00C21373" w:rsidP="00C21373">
      <w:pPr>
        <w:ind w:firstLine="680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Благотворительные организации, уставные документы которых подлежат приведению в соответствие с настоящим Законом, освобождаются от уплаты государственной пошлины за регистрацию изменений, вносимых в уставные документы, при условии подачи документов до 1 января 2009 года.</w:t>
      </w:r>
    </w:p>
    <w:p w14:paraId="3BDD7210" w14:textId="77777777" w:rsidR="00C21373" w:rsidRPr="00DD439A" w:rsidRDefault="00C21373" w:rsidP="00C21373">
      <w:pPr>
        <w:ind w:firstLine="678"/>
        <w:jc w:val="both"/>
        <w:rPr>
          <w:sz w:val="28"/>
          <w:szCs w:val="28"/>
        </w:rPr>
      </w:pPr>
      <w:r w:rsidRPr="00DD439A">
        <w:rPr>
          <w:sz w:val="28"/>
          <w:szCs w:val="28"/>
        </w:rPr>
        <w:t>Благотворительные организации, уставные документы которых не будут приведены в соответствие с настоящим Законом в срок до 1 января 2009 года, подлежат ликвидации в судебном порядке по требованию органа юстиции.</w:t>
      </w:r>
    </w:p>
    <w:p w14:paraId="396DB63D" w14:textId="77777777" w:rsidR="00C21373" w:rsidRPr="00DD439A" w:rsidRDefault="00C21373" w:rsidP="00C21373">
      <w:pPr>
        <w:jc w:val="both"/>
        <w:rPr>
          <w:sz w:val="28"/>
          <w:szCs w:val="28"/>
        </w:rPr>
      </w:pPr>
    </w:p>
    <w:p w14:paraId="40F5279D" w14:textId="77777777" w:rsidR="00C21373" w:rsidRPr="00DD439A" w:rsidRDefault="00C21373" w:rsidP="00C2137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7FD89A1" w14:textId="77777777" w:rsidR="00C21373" w:rsidRPr="00DD439A" w:rsidRDefault="00C21373" w:rsidP="00C21373">
      <w:pPr>
        <w:widowControl w:val="0"/>
        <w:adjustRightInd w:val="0"/>
        <w:jc w:val="both"/>
        <w:rPr>
          <w:caps/>
          <w:sz w:val="28"/>
          <w:szCs w:val="28"/>
        </w:rPr>
      </w:pPr>
      <w:r w:rsidRPr="00DD439A">
        <w:rPr>
          <w:caps/>
          <w:sz w:val="28"/>
          <w:szCs w:val="28"/>
        </w:rPr>
        <w:t>Президент</w:t>
      </w:r>
      <w:r w:rsidRPr="00DD439A">
        <w:rPr>
          <w:caps/>
          <w:sz w:val="28"/>
          <w:szCs w:val="28"/>
        </w:rPr>
        <w:tab/>
      </w:r>
      <w:r w:rsidRPr="00DD439A">
        <w:rPr>
          <w:caps/>
          <w:sz w:val="28"/>
          <w:szCs w:val="28"/>
        </w:rPr>
        <w:tab/>
      </w:r>
      <w:r w:rsidRPr="00DD439A">
        <w:rPr>
          <w:caps/>
          <w:sz w:val="28"/>
          <w:szCs w:val="28"/>
        </w:rPr>
        <w:tab/>
      </w:r>
      <w:r w:rsidRPr="00DD439A">
        <w:rPr>
          <w:caps/>
          <w:sz w:val="28"/>
          <w:szCs w:val="28"/>
        </w:rPr>
        <w:tab/>
      </w:r>
      <w:r w:rsidRPr="00DD439A">
        <w:rPr>
          <w:caps/>
          <w:sz w:val="28"/>
          <w:szCs w:val="28"/>
        </w:rPr>
        <w:tab/>
      </w:r>
      <w:r w:rsidRPr="00DD439A">
        <w:rPr>
          <w:caps/>
          <w:sz w:val="28"/>
          <w:szCs w:val="28"/>
        </w:rPr>
        <w:tab/>
      </w:r>
      <w:r w:rsidRPr="00DD439A">
        <w:rPr>
          <w:caps/>
          <w:sz w:val="28"/>
          <w:szCs w:val="28"/>
        </w:rPr>
        <w:tab/>
      </w:r>
      <w:r w:rsidRPr="00DD439A">
        <w:rPr>
          <w:sz w:val="28"/>
          <w:szCs w:val="28"/>
        </w:rPr>
        <w:tab/>
        <w:t xml:space="preserve">       И. </w:t>
      </w:r>
      <w:r w:rsidRPr="00DD439A">
        <w:rPr>
          <w:caps/>
          <w:sz w:val="28"/>
          <w:szCs w:val="28"/>
        </w:rPr>
        <w:t xml:space="preserve">Смирнов </w:t>
      </w:r>
    </w:p>
    <w:p w14:paraId="7495A5EC" w14:textId="77777777" w:rsidR="00C21373" w:rsidRPr="00DD439A" w:rsidRDefault="00C21373" w:rsidP="00C2137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C0B5708" w14:textId="77777777" w:rsidR="00C21373" w:rsidRPr="00DD439A" w:rsidRDefault="00C21373" w:rsidP="00C2137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D439A">
        <w:rPr>
          <w:rFonts w:ascii="Times New Roman" w:hAnsi="Times New Roman"/>
          <w:sz w:val="28"/>
          <w:szCs w:val="28"/>
        </w:rPr>
        <w:t>г. Тирасполь</w:t>
      </w:r>
    </w:p>
    <w:p w14:paraId="048E91B6" w14:textId="77777777" w:rsidR="00A1411D" w:rsidRDefault="00A1411D"/>
    <w:sectPr w:rsidR="00A1411D">
      <w:headerReference w:type="even" r:id="rId7"/>
      <w:headerReference w:type="default" r:id="rId8"/>
      <w:footerReference w:type="even" r:id="rId9"/>
      <w:pgSz w:w="11906" w:h="16838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007FC" w14:textId="77777777" w:rsidR="00462039" w:rsidRDefault="00462039">
      <w:r>
        <w:separator/>
      </w:r>
    </w:p>
  </w:endnote>
  <w:endnote w:type="continuationSeparator" w:id="0">
    <w:p w14:paraId="7CCE89D0" w14:textId="77777777" w:rsidR="00462039" w:rsidRDefault="00462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B6AF2" w14:textId="77777777" w:rsidR="00DD5763" w:rsidRDefault="00C213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3F728873" w14:textId="77777777" w:rsidR="00DD5763" w:rsidRDefault="0046203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FEC8F" w14:textId="77777777" w:rsidR="00462039" w:rsidRDefault="00462039">
      <w:r>
        <w:separator/>
      </w:r>
    </w:p>
  </w:footnote>
  <w:footnote w:type="continuationSeparator" w:id="0">
    <w:p w14:paraId="70CF93AB" w14:textId="77777777" w:rsidR="00462039" w:rsidRDefault="00462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690F7" w14:textId="77777777" w:rsidR="00DD5763" w:rsidRDefault="00C21373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5EC4435F" w14:textId="77777777" w:rsidR="00DD5763" w:rsidRDefault="00462039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97CB1" w14:textId="77777777" w:rsidR="00DD5763" w:rsidRDefault="00C21373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14</w:t>
    </w:r>
    <w:r>
      <w:rPr>
        <w:rStyle w:val="a7"/>
      </w:rPr>
      <w:fldChar w:fldCharType="end"/>
    </w:r>
  </w:p>
  <w:p w14:paraId="1AB15A76" w14:textId="77777777" w:rsidR="00DD5763" w:rsidRDefault="00462039">
    <w:pPr>
      <w:pStyle w:val="aa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C6A"/>
    <w:rsid w:val="00462039"/>
    <w:rsid w:val="00776C6A"/>
    <w:rsid w:val="00A1411D"/>
    <w:rsid w:val="00AE149F"/>
    <w:rsid w:val="00C2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9EB6A"/>
  <w15:chartTrackingRefBased/>
  <w15:docId w15:val="{0F5E6F52-2054-41D2-B593-8B0B0ECB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213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Текст Знак1 Знак,Текст Знак Знак Знак, Знак Знак Знак Знак"/>
    <w:basedOn w:val="a"/>
    <w:link w:val="1"/>
    <w:rsid w:val="00C21373"/>
    <w:rPr>
      <w:rFonts w:ascii="Courier New" w:hAnsi="Courier New"/>
    </w:rPr>
  </w:style>
  <w:style w:type="character" w:customStyle="1" w:styleId="a4">
    <w:name w:val="Текст Знак"/>
    <w:basedOn w:val="a0"/>
    <w:uiPriority w:val="99"/>
    <w:semiHidden/>
    <w:rsid w:val="00C21373"/>
    <w:rPr>
      <w:rFonts w:ascii="Consolas" w:eastAsia="Times New Roman" w:hAnsi="Consolas" w:cs="Times New Roman"/>
      <w:sz w:val="21"/>
      <w:szCs w:val="21"/>
      <w:lang w:eastAsia="ru-RU"/>
    </w:rPr>
  </w:style>
  <w:style w:type="paragraph" w:styleId="a5">
    <w:name w:val="footer"/>
    <w:basedOn w:val="a"/>
    <w:link w:val="a6"/>
    <w:rsid w:val="00C213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213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C21373"/>
  </w:style>
  <w:style w:type="paragraph" w:styleId="a8">
    <w:name w:val="Title"/>
    <w:basedOn w:val="a"/>
    <w:link w:val="a9"/>
    <w:qFormat/>
    <w:rsid w:val="00C21373"/>
    <w:pPr>
      <w:jc w:val="center"/>
    </w:pPr>
    <w:rPr>
      <w:b/>
      <w:bCs/>
      <w:caps/>
      <w:sz w:val="28"/>
    </w:rPr>
  </w:style>
  <w:style w:type="character" w:customStyle="1" w:styleId="a9">
    <w:name w:val="Заголовок Знак"/>
    <w:basedOn w:val="a0"/>
    <w:link w:val="a8"/>
    <w:rsid w:val="00C21373"/>
    <w:rPr>
      <w:rFonts w:ascii="Times New Roman" w:eastAsia="Times New Roman" w:hAnsi="Times New Roman" w:cs="Times New Roman"/>
      <w:b/>
      <w:bCs/>
      <w:caps/>
      <w:sz w:val="28"/>
      <w:szCs w:val="20"/>
      <w:lang w:eastAsia="ru-RU"/>
    </w:rPr>
  </w:style>
  <w:style w:type="paragraph" w:styleId="aa">
    <w:name w:val="header"/>
    <w:basedOn w:val="a"/>
    <w:link w:val="ab"/>
    <w:rsid w:val="00C2137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C213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Знак1"/>
    <w:aliases w:val="Текст Знак1 Знак Знак,Текст Знак Знак Знак Знак, Знак Знак Знак Знак Знак"/>
    <w:basedOn w:val="a0"/>
    <w:link w:val="a3"/>
    <w:rsid w:val="00C21373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c">
    <w:name w:val="Hyperlink"/>
    <w:basedOn w:val="a0"/>
    <w:rsid w:val="00C21373"/>
    <w:rPr>
      <w:color w:val="0000FF"/>
      <w:u w:val="single"/>
    </w:rPr>
  </w:style>
  <w:style w:type="character" w:customStyle="1" w:styleId="text-small">
    <w:name w:val="text-small"/>
    <w:basedOn w:val="a0"/>
    <w:rsid w:val="00C21373"/>
  </w:style>
  <w:style w:type="character" w:customStyle="1" w:styleId="margin">
    <w:name w:val="margin"/>
    <w:basedOn w:val="a0"/>
    <w:rsid w:val="00C21373"/>
  </w:style>
  <w:style w:type="paragraph" w:styleId="ad">
    <w:name w:val="Normal (Web)"/>
    <w:basedOn w:val="a"/>
    <w:uiPriority w:val="99"/>
    <w:unhideWhenUsed/>
    <w:rsid w:val="00C213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odeks.adm.yar.ru/law?d&amp;nd=9027690&amp;mark=c2D5LO7T2NR4HGD2KV45UP1ROCVMK18EG3683LKQPMR000000D2EBS19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4383</Words>
  <Characters>24985</Characters>
  <Application>Microsoft Office Word</Application>
  <DocSecurity>0</DocSecurity>
  <Lines>208</Lines>
  <Paragraphs>58</Paragraphs>
  <ScaleCrop>false</ScaleCrop>
  <Company/>
  <LinksUpToDate>false</LinksUpToDate>
  <CharactersWithSpaces>29310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А. Факира</dc:creator>
  <cp:keywords/>
  <dc:description/>
  <cp:lastModifiedBy>Олеся А. Факира</cp:lastModifiedBy>
  <cp:revision>3</cp:revision>
  <dcterms:created xsi:type="dcterms:W3CDTF">2021-12-23T13:43:00Z</dcterms:created>
  <dcterms:modified xsi:type="dcterms:W3CDTF">2021-12-23T14:07:00Z</dcterms:modified>
</cp:coreProperties>
</file>